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3E" w:rsidRDefault="00290F3E" w:rsidP="0029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290F3E" w:rsidRDefault="00290F3E" w:rsidP="00290F3E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290F3E" w:rsidTr="00D502D1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Название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рабочей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290F3E" w:rsidP="00290F3E">
            <w:pPr>
              <w:pStyle w:val="TableParagraph"/>
              <w:spacing w:line="297" w:lineRule="exact"/>
              <w:rPr>
                <w:sz w:val="28"/>
              </w:rPr>
            </w:pPr>
            <w:r w:rsidRPr="00281F35">
              <w:rPr>
                <w:sz w:val="28"/>
              </w:rPr>
              <w:t>Рабочая программа по учебному предмету «</w:t>
            </w:r>
            <w:r>
              <w:rPr>
                <w:sz w:val="28"/>
              </w:rPr>
              <w:t>Математика</w:t>
            </w:r>
            <w:r w:rsidRPr="00281F35">
              <w:rPr>
                <w:sz w:val="28"/>
              </w:rPr>
              <w:t>»</w:t>
            </w:r>
          </w:p>
        </w:tc>
      </w:tr>
      <w:tr w:rsidR="00290F3E" w:rsidTr="00D502D1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Уровень</w:t>
            </w:r>
            <w:proofErr w:type="spellEnd"/>
          </w:p>
          <w:p w:rsidR="00290F3E" w:rsidRDefault="00290F3E" w:rsidP="00D502D1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Начальное</w:t>
            </w:r>
            <w:proofErr w:type="spellEnd"/>
            <w:r>
              <w:rPr>
                <w:spacing w:val="6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общее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образование</w:t>
            </w:r>
            <w:proofErr w:type="spellEnd"/>
          </w:p>
        </w:tc>
      </w:tr>
      <w:tr w:rsidR="00290F3E" w:rsidTr="00D502D1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F3E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Срок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реализации</w:t>
            </w:r>
            <w:proofErr w:type="spellEnd"/>
          </w:p>
          <w:p w:rsidR="00290F3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  <w:p w:rsidR="00290F3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290F3E" w:rsidTr="007633F7">
        <w:trPr>
          <w:trHeight w:val="1179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>
              <w:rPr>
                <w:spacing w:val="-1"/>
                <w:sz w:val="28"/>
                <w:lang w:val="en-US"/>
              </w:rPr>
              <w:t>Разработчики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33F7" w:rsidRPr="006F7BC0" w:rsidRDefault="007633F7" w:rsidP="007633F7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Завгорудько</w:t>
            </w:r>
            <w:proofErr w:type="spellEnd"/>
            <w:r>
              <w:rPr>
                <w:sz w:val="28"/>
              </w:rPr>
              <w:t xml:space="preserve"> Л.И., </w:t>
            </w:r>
            <w:proofErr w:type="spellStart"/>
            <w:r w:rsidRPr="006F7BC0">
              <w:rPr>
                <w:sz w:val="28"/>
              </w:rPr>
              <w:t>Ладыгина</w:t>
            </w:r>
            <w:proofErr w:type="spellEnd"/>
            <w:r w:rsidRPr="006F7BC0">
              <w:rPr>
                <w:sz w:val="28"/>
              </w:rPr>
              <w:t xml:space="preserve"> Е.В., </w:t>
            </w:r>
            <w:r>
              <w:rPr>
                <w:sz w:val="28"/>
              </w:rPr>
              <w:t>Остапенко И.В., учителя</w:t>
            </w:r>
            <w:r w:rsidRPr="006F7BC0">
              <w:rPr>
                <w:sz w:val="28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</w:rPr>
              <w:t xml:space="preserve"> </w:t>
            </w:r>
            <w:r w:rsidRPr="006F7BC0">
              <w:rPr>
                <w:sz w:val="28"/>
              </w:rPr>
              <w:t>«</w:t>
            </w:r>
            <w:proofErr w:type="spellStart"/>
            <w:r w:rsidRPr="006F7BC0">
              <w:rPr>
                <w:sz w:val="28"/>
              </w:rPr>
              <w:t>Подолешенская</w:t>
            </w:r>
            <w:proofErr w:type="spellEnd"/>
            <w:r w:rsidRPr="006F7BC0">
              <w:rPr>
                <w:sz w:val="28"/>
              </w:rPr>
              <w:t xml:space="preserve"> СОШ»</w:t>
            </w:r>
            <w:r w:rsidRPr="006F7BC0">
              <w:rPr>
                <w:spacing w:val="-1"/>
                <w:sz w:val="28"/>
              </w:rPr>
              <w:t xml:space="preserve"> </w:t>
            </w:r>
            <w:proofErr w:type="spellStart"/>
            <w:r w:rsidRPr="006F7BC0">
              <w:rPr>
                <w:sz w:val="28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</w:rPr>
              <w:t xml:space="preserve"> </w:t>
            </w:r>
            <w:r w:rsidRPr="006F7BC0">
              <w:rPr>
                <w:sz w:val="28"/>
              </w:rPr>
              <w:t>района Белгородской</w:t>
            </w:r>
            <w:r w:rsidRPr="006F7BC0">
              <w:rPr>
                <w:spacing w:val="-4"/>
                <w:sz w:val="28"/>
              </w:rPr>
              <w:t xml:space="preserve"> </w:t>
            </w:r>
            <w:r w:rsidRPr="006F7BC0">
              <w:rPr>
                <w:sz w:val="28"/>
              </w:rPr>
              <w:t>области</w:t>
            </w:r>
          </w:p>
          <w:p w:rsidR="00290F3E" w:rsidRPr="00281F35" w:rsidRDefault="00290F3E" w:rsidP="00D502D1">
            <w:pPr>
              <w:tabs>
                <w:tab w:val="left" w:pos="4700"/>
              </w:tabs>
            </w:pPr>
          </w:p>
        </w:tc>
      </w:tr>
      <w:tr w:rsidR="00290F3E" w:rsidTr="00D502D1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ind w:left="109" w:right="84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Нормативно</w:t>
            </w:r>
            <w:proofErr w:type="spellEnd"/>
            <w:r>
              <w:rPr>
                <w:sz w:val="28"/>
                <w:lang w:val="en-US"/>
              </w:rPr>
              <w:t>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en-US"/>
              </w:rPr>
              <w:t>методические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4B94" w:rsidRDefault="006E4B94" w:rsidP="006E4B94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учебного предмета «</w:t>
            </w:r>
            <w:r w:rsidR="00772F47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7633F7" w:rsidRPr="006F7BC0" w:rsidRDefault="007633F7" w:rsidP="007633F7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F7BC0">
              <w:rPr>
                <w:sz w:val="28"/>
                <w:szCs w:val="28"/>
              </w:rPr>
              <w:t>- Приказа Министерства п</w:t>
            </w:r>
            <w:r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Pr="006F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начального </w:t>
            </w:r>
            <w:r w:rsidRPr="006F7BC0">
              <w:rPr>
                <w:sz w:val="28"/>
                <w:szCs w:val="28"/>
              </w:rPr>
              <w:t>общего образования»;</w:t>
            </w:r>
          </w:p>
          <w:p w:rsidR="00FD09C7" w:rsidRDefault="00FD09C7" w:rsidP="00FD09C7">
            <w:pPr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-ориентирована на целевые приоритеты, сформулированные в Примерной программе воспитания.</w:t>
            </w:r>
          </w:p>
          <w:p w:rsidR="00FD09C7" w:rsidRDefault="00FD09C7" w:rsidP="00FD09C7">
            <w:pPr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программа по </w:t>
            </w:r>
            <w:r>
              <w:rPr>
                <w:sz w:val="28"/>
                <w:szCs w:val="28"/>
              </w:rPr>
              <w:t>математике</w:t>
            </w:r>
            <w:r>
              <w:rPr>
                <w:sz w:val="28"/>
                <w:szCs w:val="28"/>
              </w:rPr>
              <w:t xml:space="preserve"> в 1-4 классах составлена на основе следующих программ: </w:t>
            </w:r>
          </w:p>
          <w:p w:rsidR="00290F3E" w:rsidRPr="00281F35" w:rsidRDefault="00FD09C7" w:rsidP="00FD09C7">
            <w:pPr>
              <w:pStyle w:val="TableParagrap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</w:rPr>
              <w:t>- Федеральная рабочая программа начального общего образования «</w:t>
            </w:r>
            <w:r>
              <w:rPr>
                <w:rFonts w:eastAsiaTheme="minorHAnsi"/>
                <w:sz w:val="28"/>
                <w:szCs w:val="28"/>
              </w:rPr>
              <w:t>Математика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</w:rPr>
              <w:t>» (для 1-4 классов). Институт стратегии развития образования, федеральное государственное бюджетное научное учреждение.</w:t>
            </w:r>
          </w:p>
        </w:tc>
      </w:tr>
      <w:tr w:rsidR="00290F3E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F35">
              <w:rPr>
                <w:sz w:val="28"/>
              </w:rPr>
              <w:t>Реализуемый</w:t>
            </w:r>
            <w:r w:rsidRPr="00281F35">
              <w:rPr>
                <w:spacing w:val="-6"/>
                <w:sz w:val="28"/>
              </w:rPr>
              <w:t xml:space="preserve"> </w:t>
            </w:r>
            <w:r w:rsidRPr="00281F35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290F3E">
            <w:pPr>
              <w:pStyle w:val="TableParagraph"/>
              <w:spacing w:line="292" w:lineRule="exact"/>
              <w:rPr>
                <w:sz w:val="28"/>
              </w:rPr>
            </w:pPr>
            <w:r w:rsidRPr="00281F35">
              <w:rPr>
                <w:b/>
                <w:sz w:val="28"/>
              </w:rPr>
              <w:t>УМК: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«Математика»</w:t>
            </w:r>
            <w:r w:rsidR="007633F7">
              <w:rPr>
                <w:sz w:val="28"/>
              </w:rPr>
              <w:t>: 1 класс</w:t>
            </w:r>
            <w:r>
              <w:rPr>
                <w:sz w:val="28"/>
              </w:rPr>
              <w:t xml:space="preserve">, М. И. 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 w:rsidR="007633F7">
              <w:rPr>
                <w:sz w:val="28"/>
              </w:rPr>
              <w:t>,</w:t>
            </w:r>
          </w:p>
          <w:p w:rsidR="007633F7" w:rsidRDefault="007633F7" w:rsidP="007633F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«Математика»: 2 класс, М. И. 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>,</w:t>
            </w:r>
          </w:p>
          <w:p w:rsidR="007633F7" w:rsidRDefault="007633F7" w:rsidP="007633F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«Математика»: 3 класс, М. И. 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>,</w:t>
            </w:r>
          </w:p>
          <w:p w:rsidR="007633F7" w:rsidRDefault="007633F7" w:rsidP="007633F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«Математика»: 4 класс, М. И. 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 w:rsidR="00B55F35">
              <w:rPr>
                <w:sz w:val="28"/>
              </w:rPr>
              <w:t>,</w:t>
            </w:r>
          </w:p>
          <w:p w:rsidR="00B55F35" w:rsidRPr="00281F35" w:rsidRDefault="00B55F35" w:rsidP="00B55F3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Рабочие тетради 1-4, М. И. Моро, С.И. Волкова</w:t>
            </w:r>
          </w:p>
        </w:tc>
      </w:tr>
      <w:tr w:rsidR="00290F3E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6E4B94" w:rsidP="00D502D1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6E4B94" w:rsidP="001777E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</w:t>
            </w:r>
            <w:r w:rsidR="001777E4">
              <w:rPr>
                <w:sz w:val="28"/>
                <w:szCs w:val="28"/>
              </w:rPr>
              <w:t>бразования отводит на изучение «Математи</w:t>
            </w:r>
            <w:r>
              <w:rPr>
                <w:sz w:val="28"/>
                <w:szCs w:val="28"/>
              </w:rPr>
              <w:t xml:space="preserve">ка» в 1 классе — </w:t>
            </w:r>
            <w:proofErr w:type="gramStart"/>
            <w:r>
              <w:rPr>
                <w:sz w:val="28"/>
                <w:szCs w:val="28"/>
              </w:rPr>
              <w:t>132  часов</w:t>
            </w:r>
            <w:proofErr w:type="gramEnd"/>
            <w:r w:rsidR="00D47F0D">
              <w:rPr>
                <w:sz w:val="28"/>
                <w:szCs w:val="28"/>
              </w:rPr>
              <w:t>, 2-4 классы – 136 часов</w:t>
            </w:r>
            <w:r>
              <w:rPr>
                <w:sz w:val="28"/>
                <w:szCs w:val="28"/>
              </w:rPr>
              <w:t>. Учебный материал изучается в полном объеме.</w:t>
            </w:r>
          </w:p>
        </w:tc>
      </w:tr>
    </w:tbl>
    <w:p w:rsidR="00290F3E" w:rsidRDefault="00290F3E" w:rsidP="00290F3E">
      <w:pPr>
        <w:jc w:val="center"/>
        <w:rPr>
          <w:b/>
        </w:rPr>
      </w:pPr>
    </w:p>
    <w:p w:rsidR="00290F3E" w:rsidRDefault="00290F3E" w:rsidP="00290F3E"/>
    <w:sectPr w:rsidR="00290F3E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9BA"/>
    <w:multiLevelType w:val="hybridMultilevel"/>
    <w:tmpl w:val="1D3605F4"/>
    <w:lvl w:ilvl="0" w:tplc="E2AC67D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E69F44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745ED44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7B0E5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7F5ECD1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C696069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D44D80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60D094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8" w:tplc="BC22E4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</w:abstractNum>
  <w:abstractNum w:abstractNumId="1">
    <w:nsid w:val="32F35D31"/>
    <w:multiLevelType w:val="hybridMultilevel"/>
    <w:tmpl w:val="DBF03E78"/>
    <w:lvl w:ilvl="0" w:tplc="0770B4B2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7032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997237EA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7F3815F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FF22679A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DDE08AA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1034E5A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572CAA6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F44ED810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abstractNum w:abstractNumId="2">
    <w:nsid w:val="414E13DD"/>
    <w:multiLevelType w:val="hybridMultilevel"/>
    <w:tmpl w:val="8FA40A0C"/>
    <w:lvl w:ilvl="0" w:tplc="D54EA5FA">
      <w:numFmt w:val="bullet"/>
      <w:lvlText w:val="-"/>
      <w:lvlJc w:val="left"/>
      <w:pPr>
        <w:ind w:left="109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404E0">
      <w:numFmt w:val="bullet"/>
      <w:lvlText w:val="■"/>
      <w:lvlJc w:val="left"/>
      <w:pPr>
        <w:ind w:left="109" w:hanging="7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785CF77A">
      <w:numFmt w:val="bullet"/>
      <w:lvlText w:val="•"/>
      <w:lvlJc w:val="left"/>
      <w:pPr>
        <w:ind w:left="1474" w:hanging="747"/>
      </w:pPr>
      <w:rPr>
        <w:rFonts w:hint="default"/>
        <w:lang w:val="ru-RU" w:eastAsia="en-US" w:bidi="ar-SA"/>
      </w:rPr>
    </w:lvl>
    <w:lvl w:ilvl="3" w:tplc="9178556A">
      <w:numFmt w:val="bullet"/>
      <w:lvlText w:val="•"/>
      <w:lvlJc w:val="left"/>
      <w:pPr>
        <w:ind w:left="2161" w:hanging="747"/>
      </w:pPr>
      <w:rPr>
        <w:rFonts w:hint="default"/>
        <w:lang w:val="ru-RU" w:eastAsia="en-US" w:bidi="ar-SA"/>
      </w:rPr>
    </w:lvl>
    <w:lvl w:ilvl="4" w:tplc="3140B7FC">
      <w:numFmt w:val="bullet"/>
      <w:lvlText w:val="•"/>
      <w:lvlJc w:val="left"/>
      <w:pPr>
        <w:ind w:left="2848" w:hanging="747"/>
      </w:pPr>
      <w:rPr>
        <w:rFonts w:hint="default"/>
        <w:lang w:val="ru-RU" w:eastAsia="en-US" w:bidi="ar-SA"/>
      </w:rPr>
    </w:lvl>
    <w:lvl w:ilvl="5" w:tplc="D7080660">
      <w:numFmt w:val="bullet"/>
      <w:lvlText w:val="•"/>
      <w:lvlJc w:val="left"/>
      <w:pPr>
        <w:ind w:left="3536" w:hanging="747"/>
      </w:pPr>
      <w:rPr>
        <w:rFonts w:hint="default"/>
        <w:lang w:val="ru-RU" w:eastAsia="en-US" w:bidi="ar-SA"/>
      </w:rPr>
    </w:lvl>
    <w:lvl w:ilvl="6" w:tplc="07E4FCBA">
      <w:numFmt w:val="bullet"/>
      <w:lvlText w:val="•"/>
      <w:lvlJc w:val="left"/>
      <w:pPr>
        <w:ind w:left="4223" w:hanging="747"/>
      </w:pPr>
      <w:rPr>
        <w:rFonts w:hint="default"/>
        <w:lang w:val="ru-RU" w:eastAsia="en-US" w:bidi="ar-SA"/>
      </w:rPr>
    </w:lvl>
    <w:lvl w:ilvl="7" w:tplc="FCF28366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8" w:tplc="7670258C">
      <w:numFmt w:val="bullet"/>
      <w:lvlText w:val="•"/>
      <w:lvlJc w:val="left"/>
      <w:pPr>
        <w:ind w:left="5597" w:hanging="747"/>
      </w:pPr>
      <w:rPr>
        <w:rFonts w:hint="default"/>
        <w:lang w:val="ru-RU" w:eastAsia="en-US" w:bidi="ar-SA"/>
      </w:rPr>
    </w:lvl>
  </w:abstractNum>
  <w:abstractNum w:abstractNumId="3">
    <w:nsid w:val="5EE13271"/>
    <w:multiLevelType w:val="hybridMultilevel"/>
    <w:tmpl w:val="84867B46"/>
    <w:lvl w:ilvl="0" w:tplc="A5844362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4CFC0">
      <w:numFmt w:val="bullet"/>
      <w:lvlText w:val="•"/>
      <w:lvlJc w:val="left"/>
      <w:pPr>
        <w:ind w:left="787" w:hanging="202"/>
      </w:pPr>
      <w:rPr>
        <w:rFonts w:hint="default"/>
        <w:lang w:val="ru-RU" w:eastAsia="en-US" w:bidi="ar-SA"/>
      </w:rPr>
    </w:lvl>
    <w:lvl w:ilvl="2" w:tplc="A40C0E3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C4A0B110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4" w:tplc="536EF9E0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5" w:tplc="950A4ECE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6" w:tplc="CD107B34">
      <w:numFmt w:val="bullet"/>
      <w:lvlText w:val="•"/>
      <w:lvlJc w:val="left"/>
      <w:pPr>
        <w:ind w:left="4223" w:hanging="202"/>
      </w:pPr>
      <w:rPr>
        <w:rFonts w:hint="default"/>
        <w:lang w:val="ru-RU" w:eastAsia="en-US" w:bidi="ar-SA"/>
      </w:rPr>
    </w:lvl>
    <w:lvl w:ilvl="7" w:tplc="0AF24AD2">
      <w:numFmt w:val="bullet"/>
      <w:lvlText w:val="•"/>
      <w:lvlJc w:val="left"/>
      <w:pPr>
        <w:ind w:left="4910" w:hanging="202"/>
      </w:pPr>
      <w:rPr>
        <w:rFonts w:hint="default"/>
        <w:lang w:val="ru-RU" w:eastAsia="en-US" w:bidi="ar-SA"/>
      </w:rPr>
    </w:lvl>
    <w:lvl w:ilvl="8" w:tplc="C20E2D80">
      <w:numFmt w:val="bullet"/>
      <w:lvlText w:val="•"/>
      <w:lvlJc w:val="left"/>
      <w:pPr>
        <w:ind w:left="5597" w:hanging="202"/>
      </w:pPr>
      <w:rPr>
        <w:rFonts w:hint="default"/>
        <w:lang w:val="ru-RU" w:eastAsia="en-US" w:bidi="ar-SA"/>
      </w:rPr>
    </w:lvl>
  </w:abstractNum>
  <w:abstractNum w:abstractNumId="4">
    <w:nsid w:val="6C525B26"/>
    <w:multiLevelType w:val="hybridMultilevel"/>
    <w:tmpl w:val="25DEFB52"/>
    <w:lvl w:ilvl="0" w:tplc="0D248A90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BA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EC08ABF2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FC2A6C9C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01D81F24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2848A25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ED14D938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D9BECF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CD42E164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4C08"/>
    <w:rsid w:val="001777E4"/>
    <w:rsid w:val="00290F3E"/>
    <w:rsid w:val="002D4099"/>
    <w:rsid w:val="003908A1"/>
    <w:rsid w:val="00653F67"/>
    <w:rsid w:val="006E4B94"/>
    <w:rsid w:val="007633F7"/>
    <w:rsid w:val="00772F47"/>
    <w:rsid w:val="008A77DC"/>
    <w:rsid w:val="008D3B3F"/>
    <w:rsid w:val="009674E4"/>
    <w:rsid w:val="00A628A2"/>
    <w:rsid w:val="00AA6860"/>
    <w:rsid w:val="00B55F35"/>
    <w:rsid w:val="00CD51B4"/>
    <w:rsid w:val="00D47F0D"/>
    <w:rsid w:val="00DC7621"/>
    <w:rsid w:val="00DD4C08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95AE-0C94-4B1C-AFFE-F4BCA293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D4C08"/>
  </w:style>
  <w:style w:type="paragraph" w:customStyle="1" w:styleId="TableParagraph">
    <w:name w:val="Table Paragraph"/>
    <w:basedOn w:val="a"/>
    <w:uiPriority w:val="1"/>
    <w:qFormat/>
    <w:rsid w:val="00DD4C0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21</cp:revision>
  <cp:lastPrinted>2021-03-11T15:41:00Z</cp:lastPrinted>
  <dcterms:created xsi:type="dcterms:W3CDTF">2021-02-27T20:29:00Z</dcterms:created>
  <dcterms:modified xsi:type="dcterms:W3CDTF">2024-03-19T11:37:00Z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