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0"/>
        <w:gridCol w:w="10805"/>
      </w:tblGrid>
      <w:tr w:rsidR="00E13364" w:rsidTr="002A2CDE">
        <w:trPr>
          <w:trHeight w:val="483"/>
        </w:trPr>
        <w:tc>
          <w:tcPr>
            <w:tcW w:w="14205" w:type="dxa"/>
            <w:gridSpan w:val="2"/>
          </w:tcPr>
          <w:p w:rsidR="00E13364" w:rsidRDefault="00AE78C9" w:rsidP="00AE78C9">
            <w:pPr>
              <w:pStyle w:val="TableParagraph"/>
              <w:spacing w:line="309" w:lineRule="exact"/>
              <w:ind w:left="7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3) П</w:t>
            </w:r>
            <w:r w:rsidR="002A44EA">
              <w:rPr>
                <w:b/>
                <w:sz w:val="28"/>
              </w:rPr>
              <w:t>роект</w:t>
            </w:r>
            <w:r w:rsidR="002A44EA">
              <w:rPr>
                <w:b/>
                <w:spacing w:val="-8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(подпрограмма)</w:t>
            </w:r>
            <w:r w:rsidR="002A44EA">
              <w:rPr>
                <w:b/>
                <w:spacing w:val="-5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«</w:t>
            </w:r>
            <w:r w:rsidR="00833EC2">
              <w:rPr>
                <w:b/>
                <w:sz w:val="28"/>
              </w:rPr>
              <w:t>Творчество</w:t>
            </w:r>
            <w:r w:rsidR="002A44EA">
              <w:rPr>
                <w:b/>
                <w:sz w:val="28"/>
              </w:rPr>
              <w:t>»</w:t>
            </w:r>
          </w:p>
        </w:tc>
      </w:tr>
      <w:tr w:rsidR="00E13364" w:rsidTr="002A2CDE">
        <w:trPr>
          <w:trHeight w:val="1350"/>
        </w:trPr>
        <w:tc>
          <w:tcPr>
            <w:tcW w:w="3400" w:type="dxa"/>
          </w:tcPr>
          <w:p w:rsidR="00E13364" w:rsidRDefault="002A44EA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</w:p>
        </w:tc>
        <w:tc>
          <w:tcPr>
            <w:tcW w:w="10805" w:type="dxa"/>
          </w:tcPr>
          <w:p w:rsidR="00E13364" w:rsidRPr="002A2CDE" w:rsidRDefault="005C0481" w:rsidP="005C0481">
            <w:pPr>
              <w:pStyle w:val="TableParagraph"/>
              <w:spacing w:line="304" w:lineRule="exact"/>
              <w:jc w:val="both"/>
              <w:rPr>
                <w:sz w:val="28"/>
              </w:rPr>
            </w:pPr>
            <w:r w:rsidRPr="002A2CDE">
              <w:rPr>
                <w:bCs/>
                <w:sz w:val="28"/>
              </w:rPr>
              <w:t>Создание эффективной интеграции общего, дополнительного образования и социального партнерства как средства развития творческих способностей и самореализации личности обучающихся</w:t>
            </w:r>
            <w:r w:rsidR="00393F26" w:rsidRPr="002A2CDE">
              <w:rPr>
                <w:sz w:val="28"/>
              </w:rPr>
              <w:t xml:space="preserve"> </w:t>
            </w:r>
            <w:r w:rsidR="002A44EA" w:rsidRPr="002A2CDE">
              <w:rPr>
                <w:sz w:val="28"/>
              </w:rPr>
              <w:t xml:space="preserve">       </w:t>
            </w:r>
            <w:r w:rsidR="002A44EA" w:rsidRPr="002A2CDE">
              <w:rPr>
                <w:spacing w:val="7"/>
                <w:sz w:val="28"/>
              </w:rPr>
              <w:t xml:space="preserve"> </w:t>
            </w:r>
            <w:r w:rsidR="00833EC2" w:rsidRPr="002A2CDE">
              <w:rPr>
                <w:spacing w:val="7"/>
                <w:sz w:val="28"/>
              </w:rPr>
              <w:t xml:space="preserve"> </w:t>
            </w:r>
          </w:p>
        </w:tc>
      </w:tr>
      <w:tr w:rsidR="00E13364" w:rsidTr="002A2CDE">
        <w:trPr>
          <w:trHeight w:val="3909"/>
        </w:trPr>
        <w:tc>
          <w:tcPr>
            <w:tcW w:w="3400" w:type="dxa"/>
          </w:tcPr>
          <w:p w:rsidR="00E13364" w:rsidRDefault="002A44EA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  <w:tc>
          <w:tcPr>
            <w:tcW w:w="10805" w:type="dxa"/>
          </w:tcPr>
          <w:p w:rsidR="005C0481" w:rsidRDefault="005C0481" w:rsidP="00677EF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 w:rsidRPr="005C0481">
              <w:rPr>
                <w:sz w:val="28"/>
              </w:rPr>
              <w:t>Создать благоприятные условия для формирования творческой среды и развития детских творческих коллективов</w:t>
            </w:r>
            <w:r>
              <w:rPr>
                <w:sz w:val="28"/>
              </w:rPr>
              <w:t>.</w:t>
            </w:r>
          </w:p>
          <w:p w:rsidR="005C0481" w:rsidRDefault="005C0481" w:rsidP="00677EF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 w:rsidRPr="005C0481">
              <w:rPr>
                <w:sz w:val="28"/>
              </w:rPr>
              <w:t>Обеспечить реализацию дополнительных общеобразовательных программ творческой направленности</w:t>
            </w:r>
            <w:r>
              <w:rPr>
                <w:sz w:val="28"/>
              </w:rPr>
              <w:t>.</w:t>
            </w:r>
          </w:p>
          <w:p w:rsidR="005C0481" w:rsidRDefault="005C0481" w:rsidP="00677EF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 w:rsidRPr="005C0481">
              <w:rPr>
                <w:sz w:val="28"/>
              </w:rPr>
              <w:t>Использовать возможности социального партнерства для саморазвития и  реализации творческих способностей обучающихся</w:t>
            </w:r>
            <w:r>
              <w:rPr>
                <w:sz w:val="28"/>
              </w:rPr>
              <w:t>.</w:t>
            </w:r>
          </w:p>
          <w:p w:rsidR="00E13364" w:rsidRDefault="005C0481" w:rsidP="005C048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 w:rsidRPr="005C0481">
              <w:rPr>
                <w:sz w:val="28"/>
              </w:rPr>
              <w:t>Совершенствовать систему дополнительного образования детей.</w:t>
            </w:r>
          </w:p>
          <w:p w:rsidR="00B02ACA" w:rsidRDefault="00B02ACA" w:rsidP="005C048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>
              <w:rPr>
                <w:sz w:val="28"/>
              </w:rPr>
              <w:t>Привлечение обучающихся школы к созидательной творческой деятельности, как средства их самовыражения, реализации способностей, развития талантов.</w:t>
            </w:r>
          </w:p>
          <w:p w:rsidR="00B02ACA" w:rsidRDefault="00B02ACA" w:rsidP="005C048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>
              <w:rPr>
                <w:sz w:val="28"/>
              </w:rPr>
              <w:t>Обеспечение высокого уровня подготовки обучающихся к участию в муниципальном, региональном, всероссийском этапах всероссийских конкурсов, фестивалей, олимпиад; к участию в научно-практических конференциях за счет собственных ресурсов и потенциала социальных партнеров.</w:t>
            </w:r>
          </w:p>
          <w:p w:rsidR="00C87745" w:rsidRDefault="00C87745" w:rsidP="005C048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Обеспечение участия обучающихся в тематических сменах летнего лагеря.</w:t>
            </w:r>
            <w:proofErr w:type="gramEnd"/>
          </w:p>
        </w:tc>
      </w:tr>
      <w:tr w:rsidR="00E13364" w:rsidTr="002A2CDE">
        <w:trPr>
          <w:trHeight w:val="3538"/>
        </w:trPr>
        <w:tc>
          <w:tcPr>
            <w:tcW w:w="3400" w:type="dxa"/>
          </w:tcPr>
          <w:p w:rsidR="00E13364" w:rsidRDefault="002A44EA">
            <w:pPr>
              <w:pStyle w:val="TableParagraph"/>
              <w:tabs>
                <w:tab w:val="left" w:pos="1950"/>
              </w:tabs>
              <w:spacing w:line="261" w:lineRule="auto"/>
              <w:ind w:left="110" w:right="9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принципы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  <w:tc>
          <w:tcPr>
            <w:tcW w:w="10805" w:type="dxa"/>
          </w:tcPr>
          <w:p w:rsidR="00E13364" w:rsidRDefault="002A44EA">
            <w:pPr>
              <w:pStyle w:val="TableParagraph"/>
              <w:tabs>
                <w:tab w:val="left" w:pos="2079"/>
                <w:tab w:val="left" w:pos="3838"/>
                <w:tab w:val="left" w:pos="5748"/>
              </w:tabs>
              <w:spacing w:line="304" w:lineRule="exact"/>
              <w:ind w:left="397"/>
              <w:rPr>
                <w:sz w:val="28"/>
              </w:rPr>
            </w:pPr>
            <w:r>
              <w:rPr>
                <w:sz w:val="28"/>
              </w:rPr>
              <w:t>Основными</w:t>
            </w:r>
            <w:r>
              <w:rPr>
                <w:sz w:val="28"/>
              </w:rPr>
              <w:tab/>
              <w:t>принципами</w:t>
            </w:r>
            <w:r>
              <w:rPr>
                <w:sz w:val="28"/>
              </w:rPr>
              <w:tab/>
              <w:t>реализации</w:t>
            </w:r>
            <w:r>
              <w:rPr>
                <w:sz w:val="28"/>
              </w:rPr>
              <w:tab/>
              <w:t>проекта</w:t>
            </w:r>
          </w:p>
          <w:p w:rsidR="00E13364" w:rsidRDefault="002A44E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являются:</w:t>
            </w:r>
          </w:p>
          <w:p w:rsidR="00E13364" w:rsidRDefault="005C0481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целенаправленность деятельности в соответствии с образовательным запросом и социальным заказом школы;</w:t>
            </w:r>
            <w:r w:rsidR="00A628C3">
              <w:rPr>
                <w:sz w:val="28"/>
              </w:rPr>
              <w:t xml:space="preserve"> </w:t>
            </w:r>
          </w:p>
          <w:p w:rsidR="00020F9F" w:rsidRDefault="00020F9F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системность и последовательность осуществления работы по развитию творческих способностей обучающихся;</w:t>
            </w:r>
          </w:p>
          <w:p w:rsidR="00020F9F" w:rsidRDefault="00020F9F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интеграция педагогической науки и практики;</w:t>
            </w:r>
          </w:p>
          <w:p w:rsidR="00DC2DEC" w:rsidRDefault="00020F9F" w:rsidP="00020F9F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дифференцированный и индивидуальный подход к развитию творческих способностей</w:t>
            </w:r>
            <w:r w:rsidR="00DC2DEC">
              <w:rPr>
                <w:sz w:val="28"/>
              </w:rPr>
              <w:t>;</w:t>
            </w:r>
          </w:p>
          <w:p w:rsidR="00DC2DEC" w:rsidRDefault="00DC2DEC" w:rsidP="00020F9F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доступность;</w:t>
            </w:r>
          </w:p>
          <w:p w:rsidR="00020F9F" w:rsidRDefault="00DC2DEC" w:rsidP="00020F9F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вариативность.</w:t>
            </w:r>
            <w:r w:rsidR="00020F9F">
              <w:rPr>
                <w:sz w:val="28"/>
              </w:rPr>
              <w:t xml:space="preserve"> </w:t>
            </w:r>
          </w:p>
        </w:tc>
      </w:tr>
      <w:tr w:rsidR="00764FEF" w:rsidTr="002A2CDE">
        <w:trPr>
          <w:trHeight w:val="4243"/>
        </w:trPr>
        <w:tc>
          <w:tcPr>
            <w:tcW w:w="3400" w:type="dxa"/>
          </w:tcPr>
          <w:p w:rsidR="00764FEF" w:rsidRDefault="00764FEF">
            <w:pPr>
              <w:pStyle w:val="TableParagraph"/>
              <w:spacing w:line="261" w:lineRule="auto"/>
              <w:ind w:left="110" w:right="51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lastRenderedPageBreak/>
              <w:t>Целевые индикаторы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  <w:tc>
          <w:tcPr>
            <w:tcW w:w="10805" w:type="dxa"/>
          </w:tcPr>
          <w:p w:rsidR="00764FEF" w:rsidRDefault="00764FEF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 xml:space="preserve"> Увеличение количество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, вовлеченных в деятельность школы полного дня, включая  внеурочную деятельность и дополнительное образование.</w:t>
            </w:r>
          </w:p>
          <w:p w:rsidR="00764FEF" w:rsidRDefault="00764FEF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Увеличение количества объединений внеурочной деятельности.</w:t>
            </w:r>
          </w:p>
          <w:p w:rsidR="00764FEF" w:rsidRDefault="00764FEF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Увеличение количества направленностей объединений дополнительного образования.</w:t>
            </w:r>
          </w:p>
          <w:p w:rsidR="00764FEF" w:rsidRDefault="00764FEF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Увеличение количества субъектов сетевого взаимодействия.</w:t>
            </w:r>
          </w:p>
          <w:p w:rsidR="00764FEF" w:rsidRDefault="00764FEF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Увеличение количества обучающихся 5-11 классов, вовлеченных в мероприятия по выявлению и сопровождению одаренных детей.</w:t>
            </w:r>
          </w:p>
          <w:p w:rsidR="00764FEF" w:rsidRDefault="00764FEF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Увеличение количества проведенных школьных мероприятий по выявлению выдающихся способностей и высокой мотивации у детей, включая школьный этап Всероссийской олимпиады школьников.</w:t>
            </w:r>
          </w:p>
          <w:p w:rsidR="00764FEF" w:rsidRDefault="00764FEF" w:rsidP="00042D70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Положительная динамика доли участников и призеров конкурсов, олимпиад, фестивалей, творческих выставок, соревнований различного уровня.</w:t>
            </w:r>
          </w:p>
        </w:tc>
      </w:tr>
      <w:tr w:rsidR="00E13364" w:rsidTr="002A2CDE">
        <w:trPr>
          <w:trHeight w:val="5233"/>
        </w:trPr>
        <w:tc>
          <w:tcPr>
            <w:tcW w:w="3400" w:type="dxa"/>
          </w:tcPr>
          <w:p w:rsidR="00E13364" w:rsidRDefault="002A44EA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Ожидаемые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  <w:tc>
          <w:tcPr>
            <w:tcW w:w="10805" w:type="dxa"/>
          </w:tcPr>
          <w:p w:rsidR="00E13364" w:rsidRDefault="00A628C3" w:rsidP="008E492B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0166B7">
              <w:rPr>
                <w:sz w:val="28"/>
              </w:rPr>
              <w:t xml:space="preserve">Функционирование </w:t>
            </w:r>
            <w:proofErr w:type="gramStart"/>
            <w:r w:rsidR="000166B7">
              <w:rPr>
                <w:sz w:val="28"/>
              </w:rPr>
              <w:t>школы полного дня</w:t>
            </w:r>
            <w:proofErr w:type="gramEnd"/>
            <w:r w:rsidR="000166B7">
              <w:rPr>
                <w:sz w:val="28"/>
              </w:rPr>
              <w:t>, включая организацию урочной деятельности и дополнительного образования.</w:t>
            </w:r>
          </w:p>
          <w:p w:rsidR="004E3751" w:rsidRDefault="004E3751" w:rsidP="004E3751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>Функционирование школьного театра, школьного музыкального коллектива, школьного пресс-центра, школьного музея, школьного спортивного клуба, других объединений внеурочной деятельности.</w:t>
            </w:r>
          </w:p>
          <w:p w:rsidR="004E3751" w:rsidRDefault="002E005D" w:rsidP="004E3751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>Реализация программ по дополнительному образованию детей не менее чем по 6 направленностям.</w:t>
            </w:r>
          </w:p>
          <w:p w:rsidR="002E005D" w:rsidRDefault="000109CC" w:rsidP="000109CC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Организация сетевого взаимодействия с организациями культуры и искусства, </w:t>
            </w:r>
            <w:r w:rsidR="00175599">
              <w:rPr>
                <w:sz w:val="28"/>
              </w:rPr>
              <w:t xml:space="preserve">спорта, </w:t>
            </w:r>
            <w:r>
              <w:rPr>
                <w:sz w:val="28"/>
              </w:rPr>
              <w:t>предприятиями аграрного сектора поселения.</w:t>
            </w:r>
          </w:p>
          <w:p w:rsidR="00DA19CA" w:rsidRDefault="00DA19CA" w:rsidP="00DA19CA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Обеспечен качественный уровень подготовки обучающихся к участию в </w:t>
            </w:r>
            <w:proofErr w:type="gramStart"/>
            <w:r>
              <w:rPr>
                <w:sz w:val="28"/>
              </w:rPr>
              <w:t>муниципальном</w:t>
            </w:r>
            <w:proofErr w:type="gramEnd"/>
            <w:r>
              <w:rPr>
                <w:sz w:val="28"/>
              </w:rPr>
              <w:t>, региональном, всероссийской этапах всероссийских конкурсов, фестивалей, олимпиад; к участию в научно-практических конференциях.</w:t>
            </w:r>
          </w:p>
          <w:p w:rsidR="00AA1541" w:rsidRDefault="00AA1541" w:rsidP="00DA19CA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>Обучающиеся школы – активные участники тематических смен школьного лагеря.</w:t>
            </w:r>
          </w:p>
        </w:tc>
      </w:tr>
    </w:tbl>
    <w:p w:rsidR="00E13364" w:rsidRDefault="00E13364">
      <w:pPr>
        <w:jc w:val="both"/>
        <w:rPr>
          <w:sz w:val="28"/>
        </w:rPr>
        <w:sectPr w:rsidR="00E13364" w:rsidSect="002A2CDE">
          <w:pgSz w:w="16840" w:h="11920" w:orient="landscape"/>
          <w:pgMar w:top="600" w:right="1140" w:bottom="580" w:left="280" w:header="720" w:footer="720" w:gutter="0"/>
          <w:cols w:space="720"/>
          <w:docGrid w:linePitch="299"/>
        </w:sectPr>
      </w:pPr>
    </w:p>
    <w:p w:rsidR="00E13364" w:rsidRPr="002A2CDE" w:rsidRDefault="002A44EA" w:rsidP="002A2CDE">
      <w:pPr>
        <w:pStyle w:val="a3"/>
        <w:spacing w:before="98"/>
        <w:ind w:left="967"/>
        <w:jc w:val="center"/>
        <w:rPr>
          <w:sz w:val="28"/>
          <w:szCs w:val="28"/>
        </w:rPr>
      </w:pPr>
      <w:r w:rsidRPr="002A2CDE">
        <w:rPr>
          <w:spacing w:val="-1"/>
          <w:w w:val="105"/>
          <w:sz w:val="28"/>
          <w:szCs w:val="28"/>
        </w:rPr>
        <w:lastRenderedPageBreak/>
        <w:t>Значения</w:t>
      </w:r>
      <w:r w:rsidRPr="002A2CDE">
        <w:rPr>
          <w:spacing w:val="-9"/>
          <w:w w:val="105"/>
          <w:sz w:val="28"/>
          <w:szCs w:val="28"/>
        </w:rPr>
        <w:t xml:space="preserve"> </w:t>
      </w:r>
      <w:r w:rsidRPr="002A2CDE">
        <w:rPr>
          <w:spacing w:val="-1"/>
          <w:w w:val="105"/>
          <w:sz w:val="28"/>
          <w:szCs w:val="28"/>
        </w:rPr>
        <w:t>целевых</w:t>
      </w:r>
      <w:r w:rsidRPr="002A2CDE">
        <w:rPr>
          <w:spacing w:val="-11"/>
          <w:w w:val="105"/>
          <w:sz w:val="28"/>
          <w:szCs w:val="28"/>
        </w:rPr>
        <w:t xml:space="preserve"> </w:t>
      </w:r>
      <w:r w:rsidRPr="002A2CDE">
        <w:rPr>
          <w:spacing w:val="-1"/>
          <w:w w:val="105"/>
          <w:sz w:val="28"/>
          <w:szCs w:val="28"/>
        </w:rPr>
        <w:t>показателей</w:t>
      </w:r>
      <w:r w:rsidRPr="002A2CDE">
        <w:rPr>
          <w:spacing w:val="-6"/>
          <w:w w:val="105"/>
          <w:sz w:val="28"/>
          <w:szCs w:val="28"/>
        </w:rPr>
        <w:t xml:space="preserve"> </w:t>
      </w:r>
      <w:r w:rsidRPr="002A2CDE">
        <w:rPr>
          <w:spacing w:val="-1"/>
          <w:w w:val="105"/>
          <w:sz w:val="28"/>
          <w:szCs w:val="28"/>
        </w:rPr>
        <w:t>реализации</w:t>
      </w:r>
      <w:r w:rsidRPr="002A2CDE">
        <w:rPr>
          <w:spacing w:val="-8"/>
          <w:w w:val="105"/>
          <w:sz w:val="28"/>
          <w:szCs w:val="28"/>
        </w:rPr>
        <w:t xml:space="preserve"> </w:t>
      </w:r>
      <w:r w:rsidR="002A2CDE">
        <w:rPr>
          <w:spacing w:val="-8"/>
          <w:w w:val="105"/>
          <w:sz w:val="28"/>
          <w:szCs w:val="28"/>
        </w:rPr>
        <w:t>проекта (</w:t>
      </w:r>
      <w:r w:rsidRPr="002A2CDE">
        <w:rPr>
          <w:w w:val="105"/>
          <w:sz w:val="28"/>
          <w:szCs w:val="28"/>
        </w:rPr>
        <w:t>подпрограммы</w:t>
      </w:r>
      <w:r w:rsidR="002A2CDE">
        <w:rPr>
          <w:w w:val="105"/>
          <w:sz w:val="28"/>
          <w:szCs w:val="28"/>
        </w:rPr>
        <w:t>)</w:t>
      </w:r>
      <w:r w:rsidRPr="002A2CDE">
        <w:rPr>
          <w:spacing w:val="41"/>
          <w:w w:val="105"/>
          <w:sz w:val="28"/>
          <w:szCs w:val="28"/>
        </w:rPr>
        <w:t xml:space="preserve"> </w:t>
      </w:r>
      <w:r w:rsidRPr="002A2CDE">
        <w:rPr>
          <w:w w:val="105"/>
          <w:sz w:val="28"/>
          <w:szCs w:val="28"/>
        </w:rPr>
        <w:t>«</w:t>
      </w:r>
      <w:r w:rsidRPr="002A2CDE">
        <w:rPr>
          <w:spacing w:val="-8"/>
          <w:w w:val="105"/>
          <w:sz w:val="28"/>
          <w:szCs w:val="28"/>
        </w:rPr>
        <w:t xml:space="preserve"> </w:t>
      </w:r>
      <w:r w:rsidR="00CB57AF" w:rsidRPr="002A2CDE">
        <w:rPr>
          <w:w w:val="105"/>
          <w:sz w:val="28"/>
          <w:szCs w:val="28"/>
        </w:rPr>
        <w:t>Творчество</w:t>
      </w:r>
      <w:r w:rsidRPr="002A2CDE">
        <w:rPr>
          <w:w w:val="105"/>
          <w:sz w:val="28"/>
          <w:szCs w:val="28"/>
        </w:rPr>
        <w:t>»</w:t>
      </w:r>
    </w:p>
    <w:p w:rsidR="00E13364" w:rsidRPr="0036379C" w:rsidRDefault="00E13364">
      <w:pPr>
        <w:spacing w:before="9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4"/>
        <w:gridCol w:w="7709"/>
        <w:gridCol w:w="2012"/>
        <w:gridCol w:w="736"/>
        <w:gridCol w:w="702"/>
        <w:gridCol w:w="702"/>
        <w:gridCol w:w="902"/>
        <w:gridCol w:w="899"/>
      </w:tblGrid>
      <w:tr w:rsidR="00E975EF" w:rsidRPr="0036379C" w:rsidTr="002A2CDE">
        <w:trPr>
          <w:trHeight w:val="685"/>
        </w:trPr>
        <w:tc>
          <w:tcPr>
            <w:tcW w:w="614" w:type="dxa"/>
          </w:tcPr>
          <w:p w:rsidR="00E975EF" w:rsidRPr="0036379C" w:rsidRDefault="00E975EF">
            <w:pPr>
              <w:pStyle w:val="TableParagraph"/>
              <w:spacing w:before="177"/>
              <w:ind w:left="39"/>
              <w:rPr>
                <w:b/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№</w:t>
            </w:r>
            <w:r w:rsidRPr="0036379C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6379C">
              <w:rPr>
                <w:b/>
                <w:w w:val="105"/>
                <w:sz w:val="24"/>
                <w:szCs w:val="24"/>
              </w:rPr>
              <w:t>п</w:t>
            </w:r>
            <w:proofErr w:type="spellEnd"/>
            <w:proofErr w:type="gramEnd"/>
            <w:r w:rsidRPr="0036379C">
              <w:rPr>
                <w:b/>
                <w:w w:val="105"/>
                <w:sz w:val="24"/>
                <w:szCs w:val="24"/>
              </w:rPr>
              <w:t>/</w:t>
            </w:r>
            <w:proofErr w:type="spellStart"/>
            <w:r w:rsidRPr="0036379C">
              <w:rPr>
                <w:b/>
                <w:w w:val="10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09" w:type="dxa"/>
          </w:tcPr>
          <w:p w:rsidR="00E975EF" w:rsidRPr="0036379C" w:rsidRDefault="00E975EF">
            <w:pPr>
              <w:pStyle w:val="TableParagraph"/>
              <w:spacing w:before="177"/>
              <w:ind w:left="541"/>
              <w:rPr>
                <w:b/>
                <w:sz w:val="24"/>
                <w:szCs w:val="24"/>
              </w:rPr>
            </w:pPr>
            <w:r w:rsidRPr="0036379C">
              <w:rPr>
                <w:b/>
                <w:spacing w:val="-1"/>
                <w:w w:val="105"/>
                <w:sz w:val="24"/>
                <w:szCs w:val="24"/>
              </w:rPr>
              <w:t>Наименование</w:t>
            </w:r>
            <w:r w:rsidRPr="0036379C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36379C">
              <w:rPr>
                <w:b/>
                <w:w w:val="105"/>
                <w:sz w:val="24"/>
                <w:szCs w:val="24"/>
              </w:rPr>
              <w:t>показателя</w:t>
            </w:r>
          </w:p>
        </w:tc>
        <w:tc>
          <w:tcPr>
            <w:tcW w:w="2012" w:type="dxa"/>
          </w:tcPr>
          <w:p w:rsidR="00E975EF" w:rsidRPr="0036379C" w:rsidRDefault="00E975EF">
            <w:pPr>
              <w:pStyle w:val="TableParagraph"/>
              <w:spacing w:before="7"/>
              <w:ind w:left="97"/>
              <w:rPr>
                <w:b/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Базовое</w:t>
            </w:r>
            <w:r w:rsidRPr="0036379C">
              <w:rPr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36379C">
              <w:rPr>
                <w:b/>
                <w:w w:val="105"/>
                <w:sz w:val="24"/>
                <w:szCs w:val="24"/>
              </w:rPr>
              <w:t>значение</w:t>
            </w:r>
            <w:r w:rsidRPr="0036379C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proofErr w:type="gramStart"/>
            <w:r w:rsidRPr="0036379C">
              <w:rPr>
                <w:b/>
                <w:w w:val="105"/>
                <w:sz w:val="24"/>
                <w:szCs w:val="24"/>
              </w:rPr>
              <w:t>на</w:t>
            </w:r>
            <w:proofErr w:type="gramEnd"/>
          </w:p>
          <w:p w:rsidR="00E975EF" w:rsidRPr="0036379C" w:rsidRDefault="00E975EF">
            <w:pPr>
              <w:pStyle w:val="TableParagraph"/>
              <w:spacing w:before="125"/>
              <w:ind w:left="168"/>
              <w:rPr>
                <w:b/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1</w:t>
            </w:r>
            <w:r w:rsidRPr="0036379C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36379C">
              <w:rPr>
                <w:b/>
                <w:w w:val="105"/>
                <w:sz w:val="24"/>
                <w:szCs w:val="24"/>
              </w:rPr>
              <w:t>января</w:t>
            </w:r>
            <w:r w:rsidRPr="0036379C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36379C">
              <w:rPr>
                <w:b/>
                <w:w w:val="105"/>
                <w:sz w:val="24"/>
                <w:szCs w:val="24"/>
              </w:rPr>
              <w:t>2023</w:t>
            </w:r>
            <w:r w:rsidRPr="0036379C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36379C">
              <w:rPr>
                <w:b/>
                <w:w w:val="105"/>
                <w:sz w:val="24"/>
                <w:szCs w:val="24"/>
              </w:rPr>
              <w:t>года</w:t>
            </w:r>
          </w:p>
        </w:tc>
        <w:tc>
          <w:tcPr>
            <w:tcW w:w="736" w:type="dxa"/>
          </w:tcPr>
          <w:p w:rsidR="00E975EF" w:rsidRPr="0036379C" w:rsidRDefault="00E975EF" w:rsidP="000A503F">
            <w:pPr>
              <w:pStyle w:val="TableParagraph"/>
              <w:spacing w:before="4"/>
              <w:ind w:right="162"/>
              <w:jc w:val="right"/>
              <w:rPr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2023</w:t>
            </w:r>
          </w:p>
        </w:tc>
        <w:tc>
          <w:tcPr>
            <w:tcW w:w="702" w:type="dxa"/>
          </w:tcPr>
          <w:p w:rsidR="00E975EF" w:rsidRPr="0036379C" w:rsidRDefault="00E975EF" w:rsidP="00A75478">
            <w:pPr>
              <w:pStyle w:val="TableParagraph"/>
              <w:spacing w:before="4"/>
              <w:ind w:left="19" w:right="13"/>
              <w:jc w:val="center"/>
              <w:rPr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2024</w:t>
            </w:r>
          </w:p>
        </w:tc>
        <w:tc>
          <w:tcPr>
            <w:tcW w:w="702" w:type="dxa"/>
          </w:tcPr>
          <w:p w:rsidR="00E975EF" w:rsidRPr="0036379C" w:rsidRDefault="00E975EF" w:rsidP="005A09FF">
            <w:pPr>
              <w:pStyle w:val="TableParagraph"/>
              <w:spacing w:before="4"/>
              <w:ind w:left="20" w:right="13"/>
              <w:jc w:val="center"/>
              <w:rPr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2025</w:t>
            </w:r>
          </w:p>
        </w:tc>
        <w:tc>
          <w:tcPr>
            <w:tcW w:w="902" w:type="dxa"/>
          </w:tcPr>
          <w:p w:rsidR="00E975EF" w:rsidRPr="0036379C" w:rsidRDefault="00E975EF" w:rsidP="002E43DA">
            <w:pPr>
              <w:pStyle w:val="TableParagraph"/>
              <w:spacing w:before="4"/>
              <w:ind w:left="69" w:right="64"/>
              <w:jc w:val="center"/>
              <w:rPr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2026</w:t>
            </w:r>
          </w:p>
        </w:tc>
        <w:tc>
          <w:tcPr>
            <w:tcW w:w="899" w:type="dxa"/>
          </w:tcPr>
          <w:p w:rsidR="00E975EF" w:rsidRPr="0036379C" w:rsidRDefault="00E975EF" w:rsidP="00613281">
            <w:pPr>
              <w:pStyle w:val="TableParagraph"/>
              <w:spacing w:before="4"/>
              <w:ind w:left="70" w:right="60"/>
              <w:jc w:val="center"/>
              <w:rPr>
                <w:sz w:val="24"/>
                <w:szCs w:val="24"/>
              </w:rPr>
            </w:pPr>
            <w:r w:rsidRPr="0036379C">
              <w:rPr>
                <w:b/>
                <w:w w:val="105"/>
                <w:sz w:val="24"/>
                <w:szCs w:val="24"/>
              </w:rPr>
              <w:t>2027</w:t>
            </w:r>
          </w:p>
        </w:tc>
      </w:tr>
      <w:tr w:rsidR="00E13364" w:rsidRPr="0036379C" w:rsidTr="002A2CDE">
        <w:trPr>
          <w:trHeight w:val="678"/>
        </w:trPr>
        <w:tc>
          <w:tcPr>
            <w:tcW w:w="614" w:type="dxa"/>
          </w:tcPr>
          <w:p w:rsidR="00E13364" w:rsidRPr="0036379C" w:rsidRDefault="002A44EA">
            <w:pPr>
              <w:pStyle w:val="TableParagraph"/>
              <w:spacing w:before="1"/>
              <w:ind w:left="207" w:right="205"/>
              <w:jc w:val="center"/>
              <w:rPr>
                <w:sz w:val="24"/>
                <w:szCs w:val="24"/>
              </w:rPr>
            </w:pPr>
            <w:r w:rsidRPr="0036379C">
              <w:rPr>
                <w:w w:val="105"/>
                <w:sz w:val="24"/>
                <w:szCs w:val="24"/>
              </w:rPr>
              <w:t>1.</w:t>
            </w:r>
          </w:p>
        </w:tc>
        <w:tc>
          <w:tcPr>
            <w:tcW w:w="7709" w:type="dxa"/>
          </w:tcPr>
          <w:p w:rsidR="00E13364" w:rsidRPr="0036379C" w:rsidRDefault="00CB57AF">
            <w:pPr>
              <w:pStyle w:val="TableParagraph"/>
              <w:spacing w:line="220" w:lineRule="atLeast"/>
              <w:ind w:left="18" w:right="76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Доля </w:t>
            </w:r>
            <w:proofErr w:type="gramStart"/>
            <w:r w:rsidRPr="0036379C">
              <w:rPr>
                <w:sz w:val="24"/>
                <w:szCs w:val="24"/>
              </w:rPr>
              <w:t>обучающихся</w:t>
            </w:r>
            <w:proofErr w:type="gramEnd"/>
            <w:r w:rsidRPr="0036379C">
              <w:rPr>
                <w:sz w:val="24"/>
                <w:szCs w:val="24"/>
              </w:rPr>
              <w:t>, вовлеченных в деятельность школы полного дня, включая внеурочную деятельность и дополнительное образование.</w:t>
            </w:r>
          </w:p>
        </w:tc>
        <w:tc>
          <w:tcPr>
            <w:tcW w:w="2012" w:type="dxa"/>
          </w:tcPr>
          <w:p w:rsidR="00E13364" w:rsidRPr="0036379C" w:rsidRDefault="00CB57AF" w:rsidP="00CB57AF">
            <w:pPr>
              <w:pStyle w:val="TableParagraph"/>
              <w:spacing w:before="174"/>
              <w:ind w:left="449" w:right="445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36" w:type="dxa"/>
          </w:tcPr>
          <w:p w:rsidR="00E13364" w:rsidRPr="0036379C" w:rsidRDefault="00CB57AF" w:rsidP="00CB57AF">
            <w:pPr>
              <w:pStyle w:val="TableParagraph"/>
              <w:spacing w:before="174"/>
              <w:ind w:right="104"/>
              <w:jc w:val="right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2" w:type="dxa"/>
          </w:tcPr>
          <w:p w:rsidR="00E13364" w:rsidRPr="0036379C" w:rsidRDefault="00CB57AF" w:rsidP="00CB57AF">
            <w:pPr>
              <w:pStyle w:val="TableParagraph"/>
              <w:spacing w:before="174"/>
              <w:ind w:left="18" w:right="13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2" w:type="dxa"/>
          </w:tcPr>
          <w:p w:rsidR="00E13364" w:rsidRPr="0036379C" w:rsidRDefault="00CB57AF" w:rsidP="00CB57AF">
            <w:pPr>
              <w:pStyle w:val="TableParagraph"/>
              <w:spacing w:before="174"/>
              <w:ind w:left="18" w:right="13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902" w:type="dxa"/>
          </w:tcPr>
          <w:p w:rsidR="00E13364" w:rsidRPr="0036379C" w:rsidRDefault="00CB57AF">
            <w:pPr>
              <w:pStyle w:val="TableParagraph"/>
              <w:spacing w:before="174"/>
              <w:ind w:left="71" w:right="62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>100</w:t>
            </w:r>
          </w:p>
        </w:tc>
        <w:tc>
          <w:tcPr>
            <w:tcW w:w="899" w:type="dxa"/>
          </w:tcPr>
          <w:p w:rsidR="00E13364" w:rsidRPr="0036379C" w:rsidRDefault="00CB57AF">
            <w:pPr>
              <w:pStyle w:val="TableParagraph"/>
              <w:spacing w:before="174"/>
              <w:ind w:left="72" w:right="59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>100</w:t>
            </w:r>
          </w:p>
        </w:tc>
      </w:tr>
      <w:tr w:rsidR="00E13364" w:rsidRPr="0036379C" w:rsidTr="002A2CDE">
        <w:trPr>
          <w:trHeight w:val="704"/>
        </w:trPr>
        <w:tc>
          <w:tcPr>
            <w:tcW w:w="614" w:type="dxa"/>
          </w:tcPr>
          <w:p w:rsidR="00E13364" w:rsidRPr="0036379C" w:rsidRDefault="002A44EA">
            <w:pPr>
              <w:pStyle w:val="TableParagraph"/>
              <w:spacing w:before="1"/>
              <w:ind w:left="207" w:right="206"/>
              <w:jc w:val="center"/>
              <w:rPr>
                <w:sz w:val="24"/>
                <w:szCs w:val="24"/>
              </w:rPr>
            </w:pPr>
            <w:r w:rsidRPr="0036379C">
              <w:rPr>
                <w:w w:val="105"/>
                <w:sz w:val="24"/>
                <w:szCs w:val="24"/>
              </w:rPr>
              <w:t>2.</w:t>
            </w:r>
          </w:p>
        </w:tc>
        <w:tc>
          <w:tcPr>
            <w:tcW w:w="7709" w:type="dxa"/>
          </w:tcPr>
          <w:p w:rsidR="00E13364" w:rsidRPr="0036379C" w:rsidRDefault="0036379C" w:rsidP="0036379C">
            <w:pPr>
              <w:pStyle w:val="TableParagraph"/>
              <w:ind w:left="68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Количество объединений внеурочной деятельности обучающихся, в том числе: школьного театра, школьного музыкального коллектива, школьного пресс-центра, школьного музея, школьного спортивного клуба </w:t>
            </w:r>
          </w:p>
        </w:tc>
        <w:tc>
          <w:tcPr>
            <w:tcW w:w="2012" w:type="dxa"/>
          </w:tcPr>
          <w:p w:rsidR="00E13364" w:rsidRPr="0036379C" w:rsidRDefault="004B1052" w:rsidP="002A2CDE">
            <w:pPr>
              <w:pStyle w:val="TableParagraph"/>
              <w:ind w:left="453" w:right="4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</w:tcPr>
          <w:p w:rsidR="00E13364" w:rsidRPr="0036379C" w:rsidRDefault="004B1052" w:rsidP="005F5ABE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2" w:type="dxa"/>
          </w:tcPr>
          <w:p w:rsidR="00E13364" w:rsidRPr="0036379C" w:rsidRDefault="004B1052">
            <w:pPr>
              <w:pStyle w:val="TableParagraph"/>
              <w:ind w:left="19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2" w:type="dxa"/>
          </w:tcPr>
          <w:p w:rsidR="00E13364" w:rsidRPr="0036379C" w:rsidRDefault="004B1052">
            <w:pPr>
              <w:pStyle w:val="TableParagraph"/>
              <w:ind w:left="20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E13364" w:rsidRPr="0036379C" w:rsidRDefault="004B1052" w:rsidP="00E975EF">
            <w:pPr>
              <w:pStyle w:val="TableParagraph"/>
              <w:ind w:left="71" w:right="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9" w:type="dxa"/>
          </w:tcPr>
          <w:p w:rsidR="00E13364" w:rsidRPr="0036379C" w:rsidRDefault="004B1052">
            <w:pPr>
              <w:pStyle w:val="TableParagraph"/>
              <w:ind w:left="72"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C42CF" w:rsidTr="002A2CDE">
        <w:trPr>
          <w:trHeight w:val="502"/>
        </w:trPr>
        <w:tc>
          <w:tcPr>
            <w:tcW w:w="614" w:type="dxa"/>
          </w:tcPr>
          <w:p w:rsidR="00BC42CF" w:rsidRDefault="00F6075D">
            <w:pPr>
              <w:pStyle w:val="TableParagraph"/>
              <w:spacing w:before="1"/>
              <w:ind w:lef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3</w:t>
            </w:r>
          </w:p>
        </w:tc>
        <w:tc>
          <w:tcPr>
            <w:tcW w:w="7709" w:type="dxa"/>
          </w:tcPr>
          <w:p w:rsidR="00BC42CF" w:rsidRPr="008C6E50" w:rsidRDefault="00BC42CF">
            <w:pPr>
              <w:pStyle w:val="TableParagraph"/>
              <w:spacing w:before="24" w:line="249" w:lineRule="auto"/>
              <w:ind w:left="18" w:right="200" w:firstLine="49"/>
              <w:rPr>
                <w:sz w:val="24"/>
                <w:szCs w:val="24"/>
              </w:rPr>
            </w:pPr>
            <w:r w:rsidRPr="008C6E50">
              <w:rPr>
                <w:sz w:val="24"/>
                <w:szCs w:val="24"/>
              </w:rPr>
              <w:t xml:space="preserve">Доля </w:t>
            </w:r>
            <w:proofErr w:type="gramStart"/>
            <w:r w:rsidRPr="008C6E50">
              <w:rPr>
                <w:sz w:val="24"/>
                <w:szCs w:val="24"/>
              </w:rPr>
              <w:t>обучающихся</w:t>
            </w:r>
            <w:proofErr w:type="gramEnd"/>
            <w:r w:rsidRPr="008C6E50">
              <w:rPr>
                <w:sz w:val="24"/>
                <w:szCs w:val="24"/>
              </w:rPr>
              <w:t>, вовлеченных в деятельность школьного театра, школьного музыкального коллектива, школьного пресс-центра, школьного музея, школьного спортивного клуба</w:t>
            </w:r>
          </w:p>
        </w:tc>
        <w:tc>
          <w:tcPr>
            <w:tcW w:w="2012" w:type="dxa"/>
          </w:tcPr>
          <w:p w:rsidR="00BC42CF" w:rsidRPr="008C6E50" w:rsidRDefault="00BC42CF" w:rsidP="002A2CDE">
            <w:pPr>
              <w:pStyle w:val="TableParagraph"/>
              <w:spacing w:line="242" w:lineRule="auto"/>
              <w:ind w:left="338" w:right="80" w:hanging="2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36" w:type="dxa"/>
          </w:tcPr>
          <w:p w:rsidR="00BC42CF" w:rsidRPr="0036379C" w:rsidRDefault="00BC42CF" w:rsidP="00B9090C">
            <w:pPr>
              <w:pStyle w:val="TableParagraph"/>
              <w:spacing w:before="174"/>
              <w:ind w:right="104"/>
              <w:jc w:val="right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2" w:type="dxa"/>
          </w:tcPr>
          <w:p w:rsidR="00BC42CF" w:rsidRPr="0036379C" w:rsidRDefault="00BC42CF" w:rsidP="00B9090C">
            <w:pPr>
              <w:pStyle w:val="TableParagraph"/>
              <w:spacing w:before="174"/>
              <w:ind w:left="18" w:right="13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702" w:type="dxa"/>
          </w:tcPr>
          <w:p w:rsidR="00BC42CF" w:rsidRPr="0036379C" w:rsidRDefault="00BC42CF" w:rsidP="00B9090C">
            <w:pPr>
              <w:pStyle w:val="TableParagraph"/>
              <w:spacing w:before="174"/>
              <w:ind w:left="18" w:right="13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902" w:type="dxa"/>
          </w:tcPr>
          <w:p w:rsidR="00BC42CF" w:rsidRPr="0036379C" w:rsidRDefault="00BC42CF" w:rsidP="00B9090C">
            <w:pPr>
              <w:pStyle w:val="TableParagraph"/>
              <w:spacing w:before="174"/>
              <w:ind w:left="71" w:right="62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>100</w:t>
            </w:r>
          </w:p>
        </w:tc>
        <w:tc>
          <w:tcPr>
            <w:tcW w:w="899" w:type="dxa"/>
          </w:tcPr>
          <w:p w:rsidR="00BC42CF" w:rsidRPr="0036379C" w:rsidRDefault="00BC42CF" w:rsidP="00B9090C">
            <w:pPr>
              <w:pStyle w:val="TableParagraph"/>
              <w:spacing w:before="174"/>
              <w:ind w:left="72" w:right="59"/>
              <w:jc w:val="center"/>
              <w:rPr>
                <w:sz w:val="24"/>
                <w:szCs w:val="24"/>
              </w:rPr>
            </w:pPr>
            <w:r w:rsidRPr="0036379C">
              <w:rPr>
                <w:sz w:val="24"/>
                <w:szCs w:val="24"/>
              </w:rPr>
              <w:t>100</w:t>
            </w:r>
          </w:p>
        </w:tc>
      </w:tr>
      <w:tr w:rsidR="00E13364" w:rsidTr="002A2CDE">
        <w:trPr>
          <w:trHeight w:val="1018"/>
        </w:trPr>
        <w:tc>
          <w:tcPr>
            <w:tcW w:w="614" w:type="dxa"/>
          </w:tcPr>
          <w:p w:rsidR="00E13364" w:rsidRPr="00B621EC" w:rsidRDefault="00F6075D">
            <w:pPr>
              <w:pStyle w:val="TableParagraph"/>
              <w:spacing w:before="1"/>
              <w:ind w:left="207" w:right="206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4</w:t>
            </w:r>
          </w:p>
        </w:tc>
        <w:tc>
          <w:tcPr>
            <w:tcW w:w="7709" w:type="dxa"/>
          </w:tcPr>
          <w:p w:rsidR="00E13364" w:rsidRPr="00B621EC" w:rsidRDefault="00B621EC">
            <w:pPr>
              <w:pStyle w:val="TableParagraph"/>
              <w:tabs>
                <w:tab w:val="left" w:pos="1186"/>
                <w:tab w:val="left" w:pos="2363"/>
              </w:tabs>
              <w:spacing w:before="170" w:line="249" w:lineRule="auto"/>
              <w:ind w:left="18" w:right="131" w:firstLine="50"/>
              <w:jc w:val="both"/>
              <w:rPr>
                <w:sz w:val="24"/>
                <w:szCs w:val="24"/>
              </w:rPr>
            </w:pPr>
            <w:r w:rsidRPr="00B621EC">
              <w:rPr>
                <w:sz w:val="24"/>
                <w:szCs w:val="24"/>
              </w:rPr>
              <w:t>Количество направленностей объединений дополнительного образования</w:t>
            </w:r>
          </w:p>
        </w:tc>
        <w:tc>
          <w:tcPr>
            <w:tcW w:w="2012" w:type="dxa"/>
          </w:tcPr>
          <w:p w:rsidR="00E13364" w:rsidRPr="00B621EC" w:rsidRDefault="008A18A5" w:rsidP="002A2CDE">
            <w:pPr>
              <w:pStyle w:val="TableParagraph"/>
              <w:spacing w:before="173"/>
              <w:ind w:left="5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6" w:type="dxa"/>
          </w:tcPr>
          <w:p w:rsidR="00E13364" w:rsidRPr="00B621EC" w:rsidRDefault="008A18A5">
            <w:pPr>
              <w:pStyle w:val="TableParagraph"/>
              <w:spacing w:before="173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2" w:type="dxa"/>
          </w:tcPr>
          <w:p w:rsidR="00E13364" w:rsidRPr="00B621EC" w:rsidRDefault="008A18A5">
            <w:pPr>
              <w:pStyle w:val="TableParagraph"/>
              <w:spacing w:before="173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2" w:type="dxa"/>
          </w:tcPr>
          <w:p w:rsidR="00E13364" w:rsidRPr="00B621EC" w:rsidRDefault="008A18A5">
            <w:pPr>
              <w:pStyle w:val="TableParagraph"/>
              <w:spacing w:before="173"/>
              <w:ind w:left="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:rsidR="00E13364" w:rsidRPr="00B621EC" w:rsidRDefault="008A18A5">
            <w:pPr>
              <w:pStyle w:val="TableParagraph"/>
              <w:spacing w:before="173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9" w:type="dxa"/>
          </w:tcPr>
          <w:p w:rsidR="00E13364" w:rsidRPr="00B621EC" w:rsidRDefault="008A18A5">
            <w:pPr>
              <w:pStyle w:val="TableParagraph"/>
              <w:spacing w:before="173"/>
              <w:ind w:left="71" w:right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13364" w:rsidTr="002A2CDE">
        <w:trPr>
          <w:trHeight w:val="906"/>
        </w:trPr>
        <w:tc>
          <w:tcPr>
            <w:tcW w:w="614" w:type="dxa"/>
          </w:tcPr>
          <w:p w:rsidR="00E13364" w:rsidRPr="00B621EC" w:rsidRDefault="00F6075D">
            <w:pPr>
              <w:pStyle w:val="TableParagraph"/>
              <w:spacing w:before="1"/>
              <w:ind w:left="207" w:right="206"/>
              <w:jc w:val="center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5</w:t>
            </w:r>
          </w:p>
        </w:tc>
        <w:tc>
          <w:tcPr>
            <w:tcW w:w="7709" w:type="dxa"/>
          </w:tcPr>
          <w:p w:rsidR="00E13364" w:rsidRPr="00B621EC" w:rsidRDefault="00073DBD" w:rsidP="00073DBD">
            <w:pPr>
              <w:pStyle w:val="TableParagraph"/>
              <w:tabs>
                <w:tab w:val="left" w:pos="1906"/>
              </w:tabs>
              <w:spacing w:before="1" w:line="249" w:lineRule="auto"/>
              <w:ind w:left="18"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субъектов сетевого взаимодействия</w:t>
            </w:r>
          </w:p>
        </w:tc>
        <w:tc>
          <w:tcPr>
            <w:tcW w:w="2012" w:type="dxa"/>
          </w:tcPr>
          <w:p w:rsidR="00E13364" w:rsidRPr="00B621EC" w:rsidRDefault="00073DBD" w:rsidP="002A2CD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6" w:type="dxa"/>
          </w:tcPr>
          <w:p w:rsidR="00E13364" w:rsidRPr="00B621EC" w:rsidRDefault="00073DBD" w:rsidP="00073D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2" w:type="dxa"/>
          </w:tcPr>
          <w:p w:rsidR="00E13364" w:rsidRPr="00B621EC" w:rsidRDefault="00073DBD" w:rsidP="00073D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:rsidR="00E13364" w:rsidRPr="00B621EC" w:rsidRDefault="00073DBD" w:rsidP="00073D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E13364" w:rsidRPr="00B621EC" w:rsidRDefault="00073DBD" w:rsidP="00073D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9" w:type="dxa"/>
          </w:tcPr>
          <w:p w:rsidR="00E13364" w:rsidRPr="00B621EC" w:rsidRDefault="00073DBD" w:rsidP="00073D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13364" w:rsidTr="002A2CDE">
        <w:trPr>
          <w:trHeight w:val="339"/>
        </w:trPr>
        <w:tc>
          <w:tcPr>
            <w:tcW w:w="614" w:type="dxa"/>
          </w:tcPr>
          <w:p w:rsidR="00E13364" w:rsidRPr="00B621EC" w:rsidRDefault="00F6075D" w:rsidP="0021220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09" w:type="dxa"/>
          </w:tcPr>
          <w:p w:rsidR="00E13364" w:rsidRPr="00B621EC" w:rsidRDefault="005A4A6F">
            <w:pPr>
              <w:pStyle w:val="TableParagraph"/>
              <w:spacing w:before="58"/>
              <w:ind w:left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участников конкурсов, олимпиад, фестивалей, творческих выставок, соревнований различного уровня</w:t>
            </w:r>
          </w:p>
        </w:tc>
        <w:tc>
          <w:tcPr>
            <w:tcW w:w="2012" w:type="dxa"/>
          </w:tcPr>
          <w:p w:rsidR="00E13364" w:rsidRPr="00B621EC" w:rsidRDefault="005A4A6F" w:rsidP="002A2CDE">
            <w:pPr>
              <w:pStyle w:val="TableParagraph"/>
              <w:spacing w:before="1"/>
              <w:ind w:left="178" w:right="4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36" w:type="dxa"/>
          </w:tcPr>
          <w:p w:rsidR="00E13364" w:rsidRPr="00B621EC" w:rsidRDefault="005A4A6F" w:rsidP="00DB27E9">
            <w:pPr>
              <w:pStyle w:val="TableParagraph"/>
              <w:spacing w:before="1"/>
              <w:ind w:left="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02" w:type="dxa"/>
          </w:tcPr>
          <w:p w:rsidR="00E13364" w:rsidRPr="00B621EC" w:rsidRDefault="005A4A6F">
            <w:pPr>
              <w:pStyle w:val="TableParagraph"/>
              <w:spacing w:before="1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2" w:type="dxa"/>
          </w:tcPr>
          <w:p w:rsidR="00E13364" w:rsidRPr="00B621EC" w:rsidRDefault="005A4A6F" w:rsidP="00DB27E9">
            <w:pPr>
              <w:pStyle w:val="TableParagraph"/>
              <w:spacing w:before="1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02" w:type="dxa"/>
          </w:tcPr>
          <w:p w:rsidR="00E13364" w:rsidRPr="00B621EC" w:rsidRDefault="005A4A6F" w:rsidP="00DB27E9">
            <w:pPr>
              <w:pStyle w:val="TableParagraph"/>
              <w:spacing w:before="1"/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99" w:type="dxa"/>
          </w:tcPr>
          <w:p w:rsidR="00E13364" w:rsidRPr="00B621EC" w:rsidRDefault="005A4A6F">
            <w:pPr>
              <w:pStyle w:val="TableParagraph"/>
              <w:spacing w:before="1"/>
              <w:ind w:left="72" w:right="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13364" w:rsidTr="002A2CDE">
        <w:trPr>
          <w:trHeight w:val="336"/>
        </w:trPr>
        <w:tc>
          <w:tcPr>
            <w:tcW w:w="614" w:type="dxa"/>
          </w:tcPr>
          <w:p w:rsidR="00E13364" w:rsidRPr="00B621EC" w:rsidRDefault="003336A2" w:rsidP="0021220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09" w:type="dxa"/>
          </w:tcPr>
          <w:p w:rsidR="00E13364" w:rsidRPr="00B621EC" w:rsidRDefault="003336A2">
            <w:pPr>
              <w:pStyle w:val="TableParagraph"/>
              <w:spacing w:before="55"/>
              <w:ind w:left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победителей и призеров конкурсов, олимпиад, фестивалей, творческих выставок, соревнований муниципального, регионального, </w:t>
            </w:r>
            <w:r w:rsidR="00C77E1E">
              <w:rPr>
                <w:sz w:val="24"/>
                <w:szCs w:val="24"/>
              </w:rPr>
              <w:t>всероссийского</w:t>
            </w:r>
            <w:r>
              <w:rPr>
                <w:sz w:val="24"/>
                <w:szCs w:val="24"/>
              </w:rPr>
              <w:t xml:space="preserve"> уровня от количества обучающихся, принимающих участие в этих мероприятиях</w:t>
            </w:r>
          </w:p>
        </w:tc>
        <w:tc>
          <w:tcPr>
            <w:tcW w:w="2012" w:type="dxa"/>
          </w:tcPr>
          <w:p w:rsidR="00E13364" w:rsidRPr="00B621EC" w:rsidRDefault="00F16A60" w:rsidP="002A2CDE">
            <w:pPr>
              <w:pStyle w:val="TableParagraph"/>
              <w:spacing w:before="1"/>
              <w:ind w:right="2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36" w:type="dxa"/>
          </w:tcPr>
          <w:p w:rsidR="00E13364" w:rsidRPr="00B621EC" w:rsidRDefault="00F16A60">
            <w:pPr>
              <w:pStyle w:val="TableParagraph"/>
              <w:spacing w:before="1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2" w:type="dxa"/>
          </w:tcPr>
          <w:p w:rsidR="00E13364" w:rsidRPr="00B621EC" w:rsidRDefault="00F16A60">
            <w:pPr>
              <w:pStyle w:val="TableParagraph"/>
              <w:spacing w:before="1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2" w:type="dxa"/>
          </w:tcPr>
          <w:p w:rsidR="00E13364" w:rsidRPr="00B621EC" w:rsidRDefault="00F16A60">
            <w:pPr>
              <w:pStyle w:val="TableParagraph"/>
              <w:spacing w:before="1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02" w:type="dxa"/>
          </w:tcPr>
          <w:p w:rsidR="00E13364" w:rsidRPr="00B621EC" w:rsidRDefault="00F16A60">
            <w:pPr>
              <w:pStyle w:val="TableParagraph"/>
              <w:spacing w:before="1"/>
              <w:ind w:lef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99" w:type="dxa"/>
          </w:tcPr>
          <w:p w:rsidR="00E13364" w:rsidRPr="00B621EC" w:rsidRDefault="00F16A60">
            <w:pPr>
              <w:pStyle w:val="TableParagraph"/>
              <w:spacing w:before="1"/>
              <w:ind w:left="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E13364" w:rsidTr="002A2CDE">
        <w:trPr>
          <w:trHeight w:val="451"/>
        </w:trPr>
        <w:tc>
          <w:tcPr>
            <w:tcW w:w="614" w:type="dxa"/>
          </w:tcPr>
          <w:p w:rsidR="00E13364" w:rsidRPr="00B621EC" w:rsidRDefault="008A3D2D" w:rsidP="0021220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709" w:type="dxa"/>
          </w:tcPr>
          <w:p w:rsidR="00E13364" w:rsidRPr="00B621EC" w:rsidRDefault="008A3D2D" w:rsidP="008A3D2D">
            <w:pPr>
              <w:pStyle w:val="TableParagraph"/>
              <w:spacing w:before="8" w:line="203" w:lineRule="exact"/>
              <w:ind w:left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победителей и призеров конкурсов, олимпиад, фестивалей, творческих выставок, соревнований   регионального  уровня от </w:t>
            </w:r>
            <w:proofErr w:type="gramStart"/>
            <w:r>
              <w:rPr>
                <w:sz w:val="24"/>
                <w:szCs w:val="24"/>
              </w:rPr>
              <w:t>количества</w:t>
            </w:r>
            <w:proofErr w:type="gramEnd"/>
            <w:r>
              <w:rPr>
                <w:sz w:val="24"/>
                <w:szCs w:val="24"/>
              </w:rPr>
              <w:t xml:space="preserve"> обучающихся, принимающих участие в этих мероприятиях</w:t>
            </w:r>
          </w:p>
        </w:tc>
        <w:tc>
          <w:tcPr>
            <w:tcW w:w="2012" w:type="dxa"/>
          </w:tcPr>
          <w:p w:rsidR="00E13364" w:rsidRPr="00B621EC" w:rsidRDefault="00F16A60" w:rsidP="002A2CDE">
            <w:pPr>
              <w:pStyle w:val="TableParagraph"/>
              <w:spacing w:before="58"/>
              <w:ind w:right="2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6" w:type="dxa"/>
          </w:tcPr>
          <w:p w:rsidR="00E13364" w:rsidRPr="00B621EC" w:rsidRDefault="00F16A60">
            <w:pPr>
              <w:pStyle w:val="TableParagraph"/>
              <w:spacing w:before="58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2" w:type="dxa"/>
          </w:tcPr>
          <w:p w:rsidR="00E13364" w:rsidRPr="00B621EC" w:rsidRDefault="00F16A60">
            <w:pPr>
              <w:pStyle w:val="TableParagraph"/>
              <w:spacing w:before="58"/>
              <w:ind w:lef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2" w:type="dxa"/>
          </w:tcPr>
          <w:p w:rsidR="00E13364" w:rsidRPr="00B621EC" w:rsidRDefault="00F16A60">
            <w:pPr>
              <w:pStyle w:val="TableParagraph"/>
              <w:spacing w:before="58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2" w:type="dxa"/>
          </w:tcPr>
          <w:p w:rsidR="00E13364" w:rsidRPr="00B621EC" w:rsidRDefault="00F16A60">
            <w:pPr>
              <w:pStyle w:val="TableParagraph"/>
              <w:spacing w:before="58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99" w:type="dxa"/>
          </w:tcPr>
          <w:p w:rsidR="00E13364" w:rsidRPr="00B621EC" w:rsidRDefault="00F16A60">
            <w:pPr>
              <w:pStyle w:val="TableParagraph"/>
              <w:spacing w:before="58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A3D2D" w:rsidTr="002A2CDE">
        <w:trPr>
          <w:trHeight w:val="451"/>
        </w:trPr>
        <w:tc>
          <w:tcPr>
            <w:tcW w:w="614" w:type="dxa"/>
          </w:tcPr>
          <w:p w:rsidR="008A3D2D" w:rsidRPr="00B621EC" w:rsidRDefault="008A3D2D" w:rsidP="0021220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09" w:type="dxa"/>
          </w:tcPr>
          <w:p w:rsidR="008A3D2D" w:rsidRDefault="008A3D2D" w:rsidP="008A3D2D">
            <w:pPr>
              <w:pStyle w:val="TableParagraph"/>
              <w:spacing w:before="8" w:line="203" w:lineRule="exact"/>
              <w:ind w:left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победителей и призеров конкурсов, олимпиад, фестивалей, творческих выставок, соревнований   всероссийского уровня от </w:t>
            </w:r>
            <w:proofErr w:type="gramStart"/>
            <w:r>
              <w:rPr>
                <w:sz w:val="24"/>
                <w:szCs w:val="24"/>
              </w:rPr>
              <w:t>количества</w:t>
            </w:r>
            <w:proofErr w:type="gramEnd"/>
            <w:r>
              <w:rPr>
                <w:sz w:val="24"/>
                <w:szCs w:val="24"/>
              </w:rPr>
              <w:t xml:space="preserve"> обучающихся, принимающих участие в этих мероприятиях</w:t>
            </w:r>
          </w:p>
        </w:tc>
        <w:tc>
          <w:tcPr>
            <w:tcW w:w="2012" w:type="dxa"/>
          </w:tcPr>
          <w:p w:rsidR="008A3D2D" w:rsidRPr="00B621EC" w:rsidRDefault="00F16A60" w:rsidP="002A2CDE">
            <w:pPr>
              <w:pStyle w:val="TableParagraph"/>
              <w:spacing w:before="58"/>
              <w:ind w:right="2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6" w:type="dxa"/>
          </w:tcPr>
          <w:p w:rsidR="008A3D2D" w:rsidRPr="00B621EC" w:rsidRDefault="00F16A60">
            <w:pPr>
              <w:pStyle w:val="TableParagraph"/>
              <w:spacing w:before="58"/>
              <w:ind w:left="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2" w:type="dxa"/>
          </w:tcPr>
          <w:p w:rsidR="008A3D2D" w:rsidRPr="00B621EC" w:rsidRDefault="00F16A60">
            <w:pPr>
              <w:pStyle w:val="TableParagraph"/>
              <w:spacing w:before="58"/>
              <w:ind w:lef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:rsidR="008A3D2D" w:rsidRPr="00B621EC" w:rsidRDefault="00F16A60">
            <w:pPr>
              <w:pStyle w:val="TableParagraph"/>
              <w:spacing w:before="58"/>
              <w:ind w:lef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:rsidR="008A3D2D" w:rsidRPr="00B621EC" w:rsidRDefault="00F16A60">
            <w:pPr>
              <w:pStyle w:val="TableParagraph"/>
              <w:spacing w:before="58"/>
              <w:ind w:lef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9" w:type="dxa"/>
          </w:tcPr>
          <w:p w:rsidR="008A3D2D" w:rsidRPr="00B621EC" w:rsidRDefault="00F16A60">
            <w:pPr>
              <w:pStyle w:val="TableParagraph"/>
              <w:spacing w:before="58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E13364" w:rsidRDefault="00E13364">
      <w:pPr>
        <w:jc w:val="center"/>
        <w:rPr>
          <w:sz w:val="19"/>
        </w:rPr>
        <w:sectPr w:rsidR="00E13364" w:rsidSect="002A2CDE">
          <w:pgSz w:w="16840" w:h="11920" w:orient="landscape"/>
          <w:pgMar w:top="600" w:right="993" w:bottom="580" w:left="280" w:header="720" w:footer="720" w:gutter="0"/>
          <w:cols w:space="720"/>
          <w:docGrid w:linePitch="299"/>
        </w:sectPr>
      </w:pPr>
    </w:p>
    <w:p w:rsidR="00E13364" w:rsidRPr="002A2CDE" w:rsidRDefault="002A44EA" w:rsidP="002A2CDE">
      <w:pPr>
        <w:pStyle w:val="a3"/>
        <w:spacing w:before="98"/>
        <w:ind w:left="1059"/>
        <w:jc w:val="center"/>
        <w:rPr>
          <w:sz w:val="28"/>
          <w:szCs w:val="28"/>
        </w:rPr>
      </w:pPr>
      <w:r w:rsidRPr="002A2CDE">
        <w:rPr>
          <w:spacing w:val="-1"/>
          <w:w w:val="105"/>
          <w:sz w:val="28"/>
          <w:szCs w:val="28"/>
          <w:u w:val="thick"/>
        </w:rPr>
        <w:lastRenderedPageBreak/>
        <w:t>План</w:t>
      </w:r>
      <w:r w:rsidRPr="002A2CDE">
        <w:rPr>
          <w:spacing w:val="-10"/>
          <w:w w:val="105"/>
          <w:sz w:val="28"/>
          <w:szCs w:val="28"/>
          <w:u w:val="thick"/>
        </w:rPr>
        <w:t xml:space="preserve"> </w:t>
      </w:r>
      <w:r w:rsidRPr="002A2CDE">
        <w:rPr>
          <w:spacing w:val="-1"/>
          <w:w w:val="105"/>
          <w:sz w:val="28"/>
          <w:szCs w:val="28"/>
          <w:u w:val="thick"/>
        </w:rPr>
        <w:t>мероприятий</w:t>
      </w:r>
      <w:r w:rsidRPr="002A2CDE">
        <w:rPr>
          <w:spacing w:val="-10"/>
          <w:w w:val="105"/>
          <w:sz w:val="28"/>
          <w:szCs w:val="28"/>
          <w:u w:val="thick"/>
        </w:rPr>
        <w:t xml:space="preserve"> </w:t>
      </w:r>
      <w:r w:rsidRPr="002A2CDE">
        <w:rPr>
          <w:w w:val="105"/>
          <w:sz w:val="28"/>
          <w:szCs w:val="28"/>
          <w:u w:val="thick"/>
        </w:rPr>
        <w:t>реализации</w:t>
      </w:r>
      <w:r w:rsidRPr="002A2CDE">
        <w:rPr>
          <w:spacing w:val="-11"/>
          <w:w w:val="105"/>
          <w:sz w:val="28"/>
          <w:szCs w:val="28"/>
          <w:u w:val="thick"/>
        </w:rPr>
        <w:t xml:space="preserve"> </w:t>
      </w:r>
      <w:r w:rsidRPr="002A2CDE">
        <w:rPr>
          <w:w w:val="105"/>
          <w:sz w:val="28"/>
          <w:szCs w:val="28"/>
          <w:u w:val="thick"/>
        </w:rPr>
        <w:t>проекта</w:t>
      </w:r>
      <w:r w:rsidRPr="002A2CDE">
        <w:rPr>
          <w:spacing w:val="-10"/>
          <w:w w:val="105"/>
          <w:sz w:val="28"/>
          <w:szCs w:val="28"/>
          <w:u w:val="thick"/>
        </w:rPr>
        <w:t xml:space="preserve"> </w:t>
      </w:r>
      <w:r w:rsidRPr="002A2CDE">
        <w:rPr>
          <w:w w:val="105"/>
          <w:sz w:val="28"/>
          <w:szCs w:val="28"/>
          <w:u w:val="thick"/>
        </w:rPr>
        <w:t>(подпрограммы)</w:t>
      </w:r>
      <w:r w:rsidRPr="002A2CDE">
        <w:rPr>
          <w:spacing w:val="-9"/>
          <w:w w:val="105"/>
          <w:sz w:val="28"/>
          <w:szCs w:val="28"/>
          <w:u w:val="thick"/>
        </w:rPr>
        <w:t xml:space="preserve"> </w:t>
      </w:r>
      <w:r w:rsidRPr="002A2CDE">
        <w:rPr>
          <w:w w:val="105"/>
          <w:sz w:val="28"/>
          <w:szCs w:val="28"/>
          <w:u w:val="thick"/>
        </w:rPr>
        <w:t>«</w:t>
      </w:r>
      <w:r w:rsidR="00F34B49" w:rsidRPr="002A2CDE">
        <w:rPr>
          <w:w w:val="105"/>
          <w:sz w:val="28"/>
          <w:szCs w:val="28"/>
          <w:u w:val="thick"/>
        </w:rPr>
        <w:t>Творчество</w:t>
      </w:r>
      <w:r w:rsidRPr="002A2CDE">
        <w:rPr>
          <w:w w:val="105"/>
          <w:sz w:val="28"/>
          <w:szCs w:val="28"/>
          <w:u w:val="thick"/>
        </w:rPr>
        <w:t>»</w:t>
      </w:r>
    </w:p>
    <w:p w:rsidR="00E13364" w:rsidRPr="002019BD" w:rsidRDefault="00E13364">
      <w:pPr>
        <w:rPr>
          <w:b/>
          <w:sz w:val="24"/>
          <w:szCs w:val="24"/>
        </w:rPr>
      </w:pPr>
    </w:p>
    <w:p w:rsidR="00E13364" w:rsidRDefault="00E13364">
      <w:pPr>
        <w:spacing w:before="1"/>
        <w:rPr>
          <w:b/>
          <w:sz w:val="23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5981"/>
        <w:gridCol w:w="1276"/>
        <w:gridCol w:w="1195"/>
        <w:gridCol w:w="1524"/>
        <w:gridCol w:w="662"/>
        <w:gridCol w:w="680"/>
        <w:gridCol w:w="644"/>
        <w:gridCol w:w="662"/>
        <w:gridCol w:w="662"/>
      </w:tblGrid>
      <w:tr w:rsidR="00E13364" w:rsidRPr="00854461" w:rsidTr="009841AC">
        <w:trPr>
          <w:trHeight w:val="387"/>
        </w:trPr>
        <w:tc>
          <w:tcPr>
            <w:tcW w:w="699" w:type="dxa"/>
            <w:vMerge w:val="restart"/>
          </w:tcPr>
          <w:p w:rsidR="00E13364" w:rsidRPr="00854461" w:rsidRDefault="002A44EA">
            <w:pPr>
              <w:pStyle w:val="TableParagraph"/>
              <w:spacing w:line="191" w:lineRule="exact"/>
              <w:ind w:left="120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№</w:t>
            </w:r>
            <w:r w:rsidRPr="008544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446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4461">
              <w:rPr>
                <w:sz w:val="24"/>
                <w:szCs w:val="24"/>
              </w:rPr>
              <w:t>/</w:t>
            </w:r>
            <w:proofErr w:type="spellStart"/>
            <w:r w:rsidRPr="0085446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1" w:type="dxa"/>
            <w:vMerge w:val="restart"/>
          </w:tcPr>
          <w:p w:rsidR="00E13364" w:rsidRPr="00854461" w:rsidRDefault="00E13364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E13364" w:rsidRPr="00854461" w:rsidRDefault="002A44EA">
            <w:pPr>
              <w:pStyle w:val="TableParagraph"/>
              <w:ind w:left="174" w:right="158" w:firstLine="50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Мероприятия в дорожную</w:t>
            </w:r>
            <w:r w:rsidRPr="00854461">
              <w:rPr>
                <w:spacing w:val="1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карту</w:t>
            </w:r>
            <w:r w:rsidRPr="00854461">
              <w:rPr>
                <w:spacing w:val="-7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программы</w:t>
            </w:r>
            <w:r w:rsidRPr="00854461">
              <w:rPr>
                <w:spacing w:val="-9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развития</w:t>
            </w:r>
          </w:p>
        </w:tc>
        <w:tc>
          <w:tcPr>
            <w:tcW w:w="1276" w:type="dxa"/>
            <w:vMerge w:val="restart"/>
          </w:tcPr>
          <w:p w:rsidR="00E13364" w:rsidRPr="00854461" w:rsidRDefault="00E13364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E13364" w:rsidRPr="00854461" w:rsidRDefault="002A44EA">
            <w:pPr>
              <w:pStyle w:val="TableParagraph"/>
              <w:ind w:left="209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Сроки</w:t>
            </w:r>
          </w:p>
        </w:tc>
        <w:tc>
          <w:tcPr>
            <w:tcW w:w="1195" w:type="dxa"/>
            <w:vMerge w:val="restart"/>
          </w:tcPr>
          <w:p w:rsidR="00E13364" w:rsidRPr="00854461" w:rsidRDefault="00E13364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E13364" w:rsidRPr="00854461" w:rsidRDefault="002A44EA">
            <w:pPr>
              <w:pStyle w:val="TableParagraph"/>
              <w:ind w:left="287" w:right="65" w:hanging="194"/>
              <w:rPr>
                <w:sz w:val="24"/>
                <w:szCs w:val="24"/>
              </w:rPr>
            </w:pPr>
            <w:proofErr w:type="gramStart"/>
            <w:r w:rsidRPr="00854461">
              <w:rPr>
                <w:sz w:val="24"/>
                <w:szCs w:val="24"/>
              </w:rPr>
              <w:t>Ответстве</w:t>
            </w:r>
            <w:r w:rsidR="00854461">
              <w:rPr>
                <w:sz w:val="24"/>
                <w:szCs w:val="24"/>
              </w:rPr>
              <w:t>н</w:t>
            </w:r>
            <w:r w:rsidRPr="00854461">
              <w:rPr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854461">
              <w:rPr>
                <w:sz w:val="24"/>
                <w:szCs w:val="24"/>
              </w:rPr>
              <w:t>ные</w:t>
            </w:r>
            <w:proofErr w:type="spellEnd"/>
            <w:proofErr w:type="gramEnd"/>
          </w:p>
        </w:tc>
        <w:tc>
          <w:tcPr>
            <w:tcW w:w="1524" w:type="dxa"/>
            <w:vMerge w:val="restart"/>
          </w:tcPr>
          <w:p w:rsidR="00E13364" w:rsidRPr="00854461" w:rsidRDefault="002A44EA">
            <w:pPr>
              <w:pStyle w:val="TableParagraph"/>
              <w:ind w:left="114" w:right="104" w:hanging="7"/>
              <w:jc w:val="center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Показатели</w:t>
            </w:r>
            <w:r w:rsidRPr="008544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4461">
              <w:rPr>
                <w:sz w:val="24"/>
                <w:szCs w:val="24"/>
              </w:rPr>
              <w:t>результативност</w:t>
            </w:r>
            <w:proofErr w:type="spellEnd"/>
            <w:r w:rsidRPr="00854461">
              <w:rPr>
                <w:spacing w:val="-40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и</w:t>
            </w:r>
            <w:proofErr w:type="gramEnd"/>
            <w:r w:rsidRPr="00854461">
              <w:rPr>
                <w:spacing w:val="-2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(</w:t>
            </w:r>
            <w:proofErr w:type="spellStart"/>
            <w:r w:rsidRPr="00854461">
              <w:rPr>
                <w:sz w:val="24"/>
                <w:szCs w:val="24"/>
              </w:rPr>
              <w:t>контроль</w:t>
            </w:r>
            <w:r w:rsidR="002019BD" w:rsidRPr="00854461">
              <w:rPr>
                <w:sz w:val="24"/>
                <w:szCs w:val="24"/>
              </w:rPr>
              <w:t>-</w:t>
            </w:r>
            <w:r w:rsidRPr="00854461">
              <w:rPr>
                <w:sz w:val="24"/>
                <w:szCs w:val="24"/>
              </w:rPr>
              <w:t>ные</w:t>
            </w:r>
            <w:proofErr w:type="spellEnd"/>
          </w:p>
          <w:p w:rsidR="00E13364" w:rsidRPr="00854461" w:rsidRDefault="000E70AC">
            <w:pPr>
              <w:pStyle w:val="TableParagraph"/>
              <w:spacing w:line="178" w:lineRule="exact"/>
              <w:ind w:left="481" w:right="476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т</w:t>
            </w:r>
            <w:r w:rsidR="002A44EA" w:rsidRPr="00854461">
              <w:rPr>
                <w:sz w:val="24"/>
                <w:szCs w:val="24"/>
              </w:rPr>
              <w:t>оч</w:t>
            </w:r>
            <w:r w:rsidR="002019BD" w:rsidRPr="00854461">
              <w:rPr>
                <w:sz w:val="24"/>
                <w:szCs w:val="24"/>
              </w:rPr>
              <w:t>-</w:t>
            </w:r>
            <w:r w:rsidR="002A44EA" w:rsidRPr="00854461">
              <w:rPr>
                <w:sz w:val="24"/>
                <w:szCs w:val="24"/>
              </w:rPr>
              <w:t>ки</w:t>
            </w:r>
            <w:proofErr w:type="spellEnd"/>
            <w:r w:rsidR="002A44EA" w:rsidRPr="00854461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310" w:type="dxa"/>
            <w:gridSpan w:val="5"/>
          </w:tcPr>
          <w:p w:rsidR="00E13364" w:rsidRPr="00854461" w:rsidRDefault="002A44EA">
            <w:pPr>
              <w:pStyle w:val="TableParagraph"/>
              <w:spacing w:line="190" w:lineRule="exact"/>
              <w:ind w:left="179" w:right="180"/>
              <w:jc w:val="center"/>
              <w:rPr>
                <w:sz w:val="24"/>
                <w:szCs w:val="24"/>
              </w:rPr>
            </w:pPr>
            <w:proofErr w:type="spellStart"/>
            <w:r w:rsidRPr="00854461">
              <w:rPr>
                <w:sz w:val="24"/>
                <w:szCs w:val="24"/>
              </w:rPr>
              <w:t>Реперные</w:t>
            </w:r>
            <w:proofErr w:type="spellEnd"/>
            <w:r w:rsidRPr="00854461">
              <w:rPr>
                <w:spacing w:val="-3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точки</w:t>
            </w:r>
            <w:r w:rsidRPr="00854461">
              <w:rPr>
                <w:spacing w:val="-3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по</w:t>
            </w:r>
            <w:r w:rsidRPr="00854461">
              <w:rPr>
                <w:spacing w:val="-2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годам</w:t>
            </w:r>
            <w:r w:rsidRPr="00854461">
              <w:rPr>
                <w:spacing w:val="-3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реализации</w:t>
            </w:r>
          </w:p>
          <w:p w:rsidR="00E13364" w:rsidRPr="00854461" w:rsidRDefault="002A44EA">
            <w:pPr>
              <w:pStyle w:val="TableParagraph"/>
              <w:spacing w:line="177" w:lineRule="exact"/>
              <w:ind w:left="179" w:right="176"/>
              <w:jc w:val="center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программы</w:t>
            </w:r>
            <w:r w:rsidRPr="00854461">
              <w:rPr>
                <w:spacing w:val="-4"/>
                <w:sz w:val="24"/>
                <w:szCs w:val="24"/>
              </w:rPr>
              <w:t xml:space="preserve"> </w:t>
            </w:r>
            <w:r w:rsidRPr="00854461">
              <w:rPr>
                <w:sz w:val="24"/>
                <w:szCs w:val="24"/>
              </w:rPr>
              <w:t>развития</w:t>
            </w:r>
          </w:p>
        </w:tc>
      </w:tr>
      <w:tr w:rsidR="00E13364" w:rsidRPr="00854461" w:rsidTr="009841AC">
        <w:trPr>
          <w:trHeight w:val="387"/>
        </w:trPr>
        <w:tc>
          <w:tcPr>
            <w:tcW w:w="699" w:type="dxa"/>
            <w:vMerge/>
            <w:tcBorders>
              <w:top w:val="nil"/>
            </w:tcBorders>
          </w:tcPr>
          <w:p w:rsidR="00E13364" w:rsidRPr="008544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5981" w:type="dxa"/>
            <w:vMerge/>
            <w:tcBorders>
              <w:top w:val="nil"/>
            </w:tcBorders>
          </w:tcPr>
          <w:p w:rsidR="00E13364" w:rsidRPr="008544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E13364" w:rsidRPr="008544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  <w:vMerge/>
            <w:tcBorders>
              <w:top w:val="nil"/>
            </w:tcBorders>
          </w:tcPr>
          <w:p w:rsidR="00E13364" w:rsidRPr="008544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</w:tcPr>
          <w:p w:rsidR="00E13364" w:rsidRPr="008544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E13364" w:rsidRPr="00854461" w:rsidRDefault="002A44EA">
            <w:pPr>
              <w:pStyle w:val="TableParagraph"/>
              <w:spacing w:line="187" w:lineRule="exact"/>
              <w:ind w:left="141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2022/</w:t>
            </w:r>
          </w:p>
          <w:p w:rsidR="00E13364" w:rsidRPr="00854461" w:rsidRDefault="002A44EA">
            <w:pPr>
              <w:pStyle w:val="TableParagraph"/>
              <w:spacing w:line="180" w:lineRule="exact"/>
              <w:ind w:left="164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2023</w:t>
            </w:r>
          </w:p>
        </w:tc>
        <w:tc>
          <w:tcPr>
            <w:tcW w:w="680" w:type="dxa"/>
          </w:tcPr>
          <w:p w:rsidR="00E13364" w:rsidRPr="00854461" w:rsidRDefault="002A44EA">
            <w:pPr>
              <w:pStyle w:val="TableParagraph"/>
              <w:spacing w:line="187" w:lineRule="exact"/>
              <w:ind w:left="144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2023/</w:t>
            </w:r>
          </w:p>
          <w:p w:rsidR="00E13364" w:rsidRPr="00854461" w:rsidRDefault="002A44EA">
            <w:pPr>
              <w:pStyle w:val="TableParagraph"/>
              <w:spacing w:line="180" w:lineRule="exact"/>
              <w:ind w:left="167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2024</w:t>
            </w:r>
          </w:p>
        </w:tc>
        <w:tc>
          <w:tcPr>
            <w:tcW w:w="644" w:type="dxa"/>
          </w:tcPr>
          <w:p w:rsidR="00E13364" w:rsidRPr="00854461" w:rsidRDefault="002A44EA">
            <w:pPr>
              <w:pStyle w:val="TableParagraph"/>
              <w:spacing w:line="187" w:lineRule="exact"/>
              <w:ind w:left="143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2024/</w:t>
            </w:r>
          </w:p>
          <w:p w:rsidR="00E13364" w:rsidRPr="00854461" w:rsidRDefault="002A44EA">
            <w:pPr>
              <w:pStyle w:val="TableParagraph"/>
              <w:spacing w:line="180" w:lineRule="exact"/>
              <w:ind w:left="167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2025</w:t>
            </w:r>
          </w:p>
        </w:tc>
        <w:tc>
          <w:tcPr>
            <w:tcW w:w="662" w:type="dxa"/>
          </w:tcPr>
          <w:p w:rsidR="00E13364" w:rsidRPr="00854461" w:rsidRDefault="002A44EA">
            <w:pPr>
              <w:pStyle w:val="TableParagraph"/>
              <w:spacing w:line="187" w:lineRule="exact"/>
              <w:ind w:left="143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2025/</w:t>
            </w:r>
          </w:p>
          <w:p w:rsidR="00E13364" w:rsidRPr="00854461" w:rsidRDefault="002A44EA">
            <w:pPr>
              <w:pStyle w:val="TableParagraph"/>
              <w:spacing w:line="180" w:lineRule="exact"/>
              <w:ind w:left="167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2026</w:t>
            </w:r>
          </w:p>
        </w:tc>
        <w:tc>
          <w:tcPr>
            <w:tcW w:w="662" w:type="dxa"/>
          </w:tcPr>
          <w:p w:rsidR="00E13364" w:rsidRPr="00854461" w:rsidRDefault="002A44EA">
            <w:pPr>
              <w:pStyle w:val="TableParagraph"/>
              <w:spacing w:line="187" w:lineRule="exact"/>
              <w:ind w:left="136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2026/</w:t>
            </w:r>
          </w:p>
          <w:p w:rsidR="00E13364" w:rsidRPr="00854461" w:rsidRDefault="002A44EA">
            <w:pPr>
              <w:pStyle w:val="TableParagraph"/>
              <w:spacing w:line="180" w:lineRule="exact"/>
              <w:ind w:left="160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2027</w:t>
            </w:r>
          </w:p>
        </w:tc>
      </w:tr>
      <w:tr w:rsidR="00E31263" w:rsidRPr="00854461" w:rsidTr="009841AC">
        <w:trPr>
          <w:trHeight w:val="876"/>
        </w:trPr>
        <w:tc>
          <w:tcPr>
            <w:tcW w:w="699" w:type="dxa"/>
            <w:tcBorders>
              <w:bottom w:val="nil"/>
            </w:tcBorders>
          </w:tcPr>
          <w:p w:rsidR="00E31263" w:rsidRPr="00854461" w:rsidRDefault="00E31263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1.</w:t>
            </w:r>
          </w:p>
        </w:tc>
        <w:tc>
          <w:tcPr>
            <w:tcW w:w="5981" w:type="dxa"/>
            <w:tcBorders>
              <w:bottom w:val="nil"/>
            </w:tcBorders>
          </w:tcPr>
          <w:p w:rsidR="00E31263" w:rsidRPr="00854461" w:rsidRDefault="00E31263" w:rsidP="00870581">
            <w:pPr>
              <w:pStyle w:val="TableParagraph"/>
              <w:ind w:left="120" w:right="63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Психолого-педагогическая диагностика способностей детей, сопровождение и мониторинг их дальнейшего развития</w:t>
            </w:r>
          </w:p>
        </w:tc>
        <w:tc>
          <w:tcPr>
            <w:tcW w:w="1276" w:type="dxa"/>
            <w:tcBorders>
              <w:bottom w:val="nil"/>
            </w:tcBorders>
          </w:tcPr>
          <w:p w:rsidR="000915BF" w:rsidRPr="00854461" w:rsidRDefault="00E31263" w:rsidP="00E85B1E">
            <w:pPr>
              <w:pStyle w:val="TableParagraph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Ежегодно, сентябрь</w:t>
            </w:r>
          </w:p>
        </w:tc>
        <w:tc>
          <w:tcPr>
            <w:tcW w:w="1195" w:type="dxa"/>
            <w:tcBorders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1524" w:type="dxa"/>
            <w:tcBorders>
              <w:bottom w:val="nil"/>
            </w:tcBorders>
          </w:tcPr>
          <w:p w:rsidR="00E31263" w:rsidRPr="00854461" w:rsidRDefault="00E31263">
            <w:pPr>
              <w:pStyle w:val="TableParagraph"/>
              <w:ind w:left="73" w:right="124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Доля учащихся, в отношении которых проведены диагностические мероприятия</w:t>
            </w:r>
          </w:p>
        </w:tc>
        <w:tc>
          <w:tcPr>
            <w:tcW w:w="662" w:type="dxa"/>
            <w:tcBorders>
              <w:bottom w:val="nil"/>
            </w:tcBorders>
          </w:tcPr>
          <w:p w:rsidR="00E31263" w:rsidRPr="00854461" w:rsidRDefault="0089156D">
            <w:pPr>
              <w:pStyle w:val="TableParagraph"/>
              <w:spacing w:before="1"/>
              <w:ind w:left="96" w:right="76"/>
              <w:jc w:val="center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25</w:t>
            </w:r>
          </w:p>
        </w:tc>
        <w:tc>
          <w:tcPr>
            <w:tcW w:w="680" w:type="dxa"/>
            <w:tcBorders>
              <w:bottom w:val="nil"/>
            </w:tcBorders>
          </w:tcPr>
          <w:p w:rsidR="00E31263" w:rsidRPr="00854461" w:rsidRDefault="0089156D">
            <w:pPr>
              <w:pStyle w:val="TableParagraph"/>
              <w:spacing w:before="1"/>
              <w:ind w:left="140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40</w:t>
            </w:r>
          </w:p>
        </w:tc>
        <w:tc>
          <w:tcPr>
            <w:tcW w:w="644" w:type="dxa"/>
            <w:tcBorders>
              <w:bottom w:val="nil"/>
            </w:tcBorders>
          </w:tcPr>
          <w:p w:rsidR="00E31263" w:rsidRPr="00854461" w:rsidRDefault="0089156D">
            <w:pPr>
              <w:pStyle w:val="TableParagraph"/>
              <w:spacing w:before="1"/>
              <w:ind w:left="96" w:right="28"/>
              <w:jc w:val="center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60</w:t>
            </w:r>
          </w:p>
        </w:tc>
        <w:tc>
          <w:tcPr>
            <w:tcW w:w="662" w:type="dxa"/>
            <w:tcBorders>
              <w:bottom w:val="nil"/>
            </w:tcBorders>
          </w:tcPr>
          <w:p w:rsidR="00E31263" w:rsidRPr="00854461" w:rsidRDefault="0089156D">
            <w:pPr>
              <w:pStyle w:val="TableParagraph"/>
              <w:spacing w:before="1"/>
              <w:ind w:right="178"/>
              <w:jc w:val="right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80</w:t>
            </w:r>
          </w:p>
        </w:tc>
        <w:tc>
          <w:tcPr>
            <w:tcW w:w="662" w:type="dxa"/>
            <w:tcBorders>
              <w:bottom w:val="nil"/>
            </w:tcBorders>
          </w:tcPr>
          <w:p w:rsidR="00E31263" w:rsidRPr="00854461" w:rsidRDefault="0089156D" w:rsidP="000915BF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100</w:t>
            </w:r>
          </w:p>
        </w:tc>
      </w:tr>
      <w:tr w:rsidR="00E31263" w:rsidRPr="00854461" w:rsidTr="009841AC">
        <w:trPr>
          <w:trHeight w:val="682"/>
        </w:trPr>
        <w:tc>
          <w:tcPr>
            <w:tcW w:w="699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1" w:type="dxa"/>
            <w:tcBorders>
              <w:top w:val="nil"/>
              <w:bottom w:val="nil"/>
            </w:tcBorders>
          </w:tcPr>
          <w:p w:rsidR="00E31263" w:rsidRPr="00854461" w:rsidRDefault="00E31263" w:rsidP="00870581">
            <w:pPr>
              <w:pStyle w:val="TableParagraph"/>
              <w:spacing w:before="2" w:line="178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1263" w:rsidRPr="00854461" w:rsidTr="009841AC">
        <w:trPr>
          <w:trHeight w:val="70"/>
        </w:trPr>
        <w:tc>
          <w:tcPr>
            <w:tcW w:w="699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1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  <w:p w:rsidR="00E31263" w:rsidRPr="00854461" w:rsidRDefault="00E31263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E31263" w:rsidRPr="00854461" w:rsidRDefault="00E31263" w:rsidP="00E31263">
            <w:pPr>
              <w:pStyle w:val="TableParagraph"/>
              <w:ind w:left="120" w:right="372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:rsidR="00E31263" w:rsidRPr="00854461" w:rsidRDefault="00E31263">
            <w:pPr>
              <w:pStyle w:val="TableParagraph"/>
              <w:ind w:left="73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ind w:left="77" w:right="76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"/>
              <w:ind w:left="97" w:right="99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31"/>
              <w:ind w:left="17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31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31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17"/>
              <w:ind w:left="22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before="131"/>
              <w:ind w:left="8"/>
              <w:jc w:val="center"/>
              <w:rPr>
                <w:sz w:val="24"/>
                <w:szCs w:val="24"/>
              </w:rPr>
            </w:pPr>
          </w:p>
        </w:tc>
      </w:tr>
      <w:tr w:rsidR="00E31263" w:rsidRPr="00854461" w:rsidTr="009841AC">
        <w:trPr>
          <w:trHeight w:val="1438"/>
        </w:trPr>
        <w:tc>
          <w:tcPr>
            <w:tcW w:w="699" w:type="dxa"/>
          </w:tcPr>
          <w:p w:rsidR="00E31263" w:rsidRPr="00854461" w:rsidRDefault="00E31263">
            <w:pPr>
              <w:pStyle w:val="TableParagraph"/>
              <w:spacing w:line="188" w:lineRule="exact"/>
              <w:ind w:left="120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2.</w:t>
            </w:r>
          </w:p>
        </w:tc>
        <w:tc>
          <w:tcPr>
            <w:tcW w:w="5981" w:type="dxa"/>
          </w:tcPr>
          <w:p w:rsidR="00E31263" w:rsidRPr="00854461" w:rsidRDefault="00B269AB">
            <w:pPr>
              <w:pStyle w:val="TableParagraph"/>
              <w:ind w:left="120" w:right="5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потребности обучающихся и их родителей (законных представителей) в образовательных услугах, направленных на развитие творческого и интеллектуального потенциала школьников (образовательного заказа)</w:t>
            </w:r>
          </w:p>
        </w:tc>
        <w:tc>
          <w:tcPr>
            <w:tcW w:w="1276" w:type="dxa"/>
          </w:tcPr>
          <w:p w:rsidR="00E31263" w:rsidRPr="00854461" w:rsidRDefault="005852CC">
            <w:pPr>
              <w:pStyle w:val="TableParagraph"/>
              <w:ind w:left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май</w:t>
            </w:r>
          </w:p>
        </w:tc>
        <w:tc>
          <w:tcPr>
            <w:tcW w:w="1195" w:type="dxa"/>
          </w:tcPr>
          <w:p w:rsidR="00E31263" w:rsidRPr="00854461" w:rsidRDefault="005852CC">
            <w:pPr>
              <w:pStyle w:val="TableParagraph"/>
              <w:ind w:left="77"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  <w:tc>
          <w:tcPr>
            <w:tcW w:w="1524" w:type="dxa"/>
          </w:tcPr>
          <w:p w:rsidR="00E31263" w:rsidRPr="00854461" w:rsidRDefault="005852CC" w:rsidP="00F84CF2">
            <w:pPr>
              <w:pStyle w:val="TableParagraph"/>
              <w:spacing w:line="188" w:lineRule="exact"/>
              <w:ind w:left="97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Доля учащихся, в отношении которых</w:t>
            </w:r>
            <w:r>
              <w:rPr>
                <w:sz w:val="24"/>
                <w:szCs w:val="24"/>
              </w:rPr>
              <w:t xml:space="preserve"> выполнен образовательный заказ и предоставлена образовательная услуга</w:t>
            </w:r>
          </w:p>
        </w:tc>
        <w:tc>
          <w:tcPr>
            <w:tcW w:w="662" w:type="dxa"/>
          </w:tcPr>
          <w:p w:rsidR="00E31263" w:rsidRPr="00854461" w:rsidRDefault="005852CC">
            <w:pPr>
              <w:pStyle w:val="TableParagraph"/>
              <w:spacing w:line="188" w:lineRule="exact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0" w:type="dxa"/>
          </w:tcPr>
          <w:p w:rsidR="00E31263" w:rsidRPr="00854461" w:rsidRDefault="005852CC">
            <w:pPr>
              <w:pStyle w:val="TableParagraph"/>
              <w:spacing w:line="188" w:lineRule="exact"/>
              <w:ind w:lef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44" w:type="dxa"/>
          </w:tcPr>
          <w:p w:rsidR="00E31263" w:rsidRPr="00854461" w:rsidRDefault="005852CC">
            <w:pPr>
              <w:pStyle w:val="TableParagraph"/>
              <w:spacing w:line="188" w:lineRule="exact"/>
              <w:ind w:left="96" w:righ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62" w:type="dxa"/>
          </w:tcPr>
          <w:p w:rsidR="00E31263" w:rsidRPr="00854461" w:rsidRDefault="005852CC">
            <w:pPr>
              <w:pStyle w:val="TableParagraph"/>
              <w:spacing w:line="188" w:lineRule="exact"/>
              <w:ind w:right="15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62" w:type="dxa"/>
          </w:tcPr>
          <w:p w:rsidR="00E31263" w:rsidRPr="00854461" w:rsidRDefault="005852CC">
            <w:pPr>
              <w:pStyle w:val="TableParagraph"/>
              <w:spacing w:line="188" w:lineRule="exact"/>
              <w:ind w:right="19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E31263" w:rsidRPr="00854461" w:rsidTr="009841AC">
        <w:trPr>
          <w:trHeight w:val="1557"/>
        </w:trPr>
        <w:tc>
          <w:tcPr>
            <w:tcW w:w="699" w:type="dxa"/>
          </w:tcPr>
          <w:p w:rsidR="00E31263" w:rsidRPr="00854461" w:rsidRDefault="00E31263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3.</w:t>
            </w:r>
          </w:p>
        </w:tc>
        <w:tc>
          <w:tcPr>
            <w:tcW w:w="5981" w:type="dxa"/>
          </w:tcPr>
          <w:p w:rsidR="00E31263" w:rsidRPr="00854461" w:rsidRDefault="009C0952">
            <w:pPr>
              <w:pStyle w:val="TableParagraph"/>
              <w:spacing w:line="177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курсов внеурочной деятельности и направленностей объединений дополнительного образования</w:t>
            </w:r>
          </w:p>
        </w:tc>
        <w:tc>
          <w:tcPr>
            <w:tcW w:w="1276" w:type="dxa"/>
          </w:tcPr>
          <w:p w:rsidR="00E31263" w:rsidRPr="00854461" w:rsidRDefault="009C0952">
            <w:pPr>
              <w:pStyle w:val="TableParagraph"/>
              <w:ind w:left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август</w:t>
            </w:r>
          </w:p>
        </w:tc>
        <w:tc>
          <w:tcPr>
            <w:tcW w:w="1195" w:type="dxa"/>
          </w:tcPr>
          <w:p w:rsidR="00E31263" w:rsidRPr="00854461" w:rsidRDefault="009C0952">
            <w:pPr>
              <w:pStyle w:val="TableParagraph"/>
              <w:ind w:left="77"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Директор, заместитель директора по ВР</w:t>
            </w:r>
          </w:p>
        </w:tc>
        <w:tc>
          <w:tcPr>
            <w:tcW w:w="1524" w:type="dxa"/>
          </w:tcPr>
          <w:p w:rsidR="00E31263" w:rsidRPr="00854461" w:rsidRDefault="009C0952">
            <w:pPr>
              <w:pStyle w:val="TableParagraph"/>
              <w:spacing w:before="90"/>
              <w:ind w:left="73" w:righ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Курсы внеурочной деятельности и занятия объединен</w:t>
            </w:r>
            <w:r>
              <w:rPr>
                <w:sz w:val="24"/>
                <w:szCs w:val="24"/>
              </w:rPr>
              <w:lastRenderedPageBreak/>
              <w:t>ий дополнительного образования интегрированы в общее расписание занятий</w:t>
            </w:r>
          </w:p>
        </w:tc>
        <w:tc>
          <w:tcPr>
            <w:tcW w:w="662" w:type="dxa"/>
          </w:tcPr>
          <w:p w:rsidR="00E31263" w:rsidRPr="00854461" w:rsidRDefault="009C0952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680" w:type="dxa"/>
          </w:tcPr>
          <w:p w:rsidR="00E31263" w:rsidRPr="00854461" w:rsidRDefault="009C0952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</w:t>
            </w:r>
          </w:p>
        </w:tc>
        <w:tc>
          <w:tcPr>
            <w:tcW w:w="644" w:type="dxa"/>
          </w:tcPr>
          <w:p w:rsidR="00E31263" w:rsidRPr="00854461" w:rsidRDefault="009C0952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</w:t>
            </w:r>
          </w:p>
        </w:tc>
        <w:tc>
          <w:tcPr>
            <w:tcW w:w="662" w:type="dxa"/>
          </w:tcPr>
          <w:p w:rsidR="00E31263" w:rsidRPr="00854461" w:rsidRDefault="009C0952">
            <w:pPr>
              <w:pStyle w:val="TableParagraph"/>
              <w:ind w:left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</w:t>
            </w:r>
          </w:p>
        </w:tc>
        <w:tc>
          <w:tcPr>
            <w:tcW w:w="662" w:type="dxa"/>
          </w:tcPr>
          <w:p w:rsidR="00E31263" w:rsidRPr="00854461" w:rsidRDefault="009C0952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полностью</w:t>
            </w:r>
          </w:p>
        </w:tc>
      </w:tr>
      <w:tr w:rsidR="00087DF2" w:rsidRPr="00854461" w:rsidTr="009841AC">
        <w:trPr>
          <w:trHeight w:val="1260"/>
        </w:trPr>
        <w:tc>
          <w:tcPr>
            <w:tcW w:w="699" w:type="dxa"/>
            <w:tcBorders>
              <w:bottom w:val="nil"/>
            </w:tcBorders>
          </w:tcPr>
          <w:p w:rsidR="00087DF2" w:rsidRPr="00854461" w:rsidRDefault="00087DF2">
            <w:pPr>
              <w:pStyle w:val="TableParagraph"/>
              <w:spacing w:line="188" w:lineRule="exact"/>
              <w:ind w:left="120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981" w:type="dxa"/>
            <w:tcBorders>
              <w:bottom w:val="nil"/>
            </w:tcBorders>
          </w:tcPr>
          <w:p w:rsidR="00087DF2" w:rsidRPr="00854461" w:rsidRDefault="00087DF2">
            <w:pPr>
              <w:pStyle w:val="TableParagraph"/>
              <w:ind w:left="76" w:right="3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всех направлений курсов внеурочной деятельности</w:t>
            </w:r>
          </w:p>
        </w:tc>
        <w:tc>
          <w:tcPr>
            <w:tcW w:w="1276" w:type="dxa"/>
            <w:tcBorders>
              <w:bottom w:val="nil"/>
            </w:tcBorders>
          </w:tcPr>
          <w:p w:rsidR="00087DF2" w:rsidRPr="00854461" w:rsidRDefault="00087DF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1195" w:type="dxa"/>
            <w:vMerge w:val="restart"/>
            <w:tcBorders>
              <w:bottom w:val="single" w:sz="4" w:space="0" w:color="000000"/>
            </w:tcBorders>
          </w:tcPr>
          <w:p w:rsidR="00087DF2" w:rsidRPr="00854461" w:rsidRDefault="00087DF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524" w:type="dxa"/>
            <w:vMerge w:val="restart"/>
          </w:tcPr>
          <w:p w:rsidR="00087DF2" w:rsidRPr="00854461" w:rsidRDefault="00087DF2" w:rsidP="004C08D4">
            <w:pPr>
              <w:pStyle w:val="TableParagraph"/>
              <w:spacing w:line="178" w:lineRule="exact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633ED">
              <w:rPr>
                <w:sz w:val="24"/>
                <w:szCs w:val="24"/>
              </w:rPr>
              <w:t>Количество часов, отведенных на внеурочную деятельность во всех классах</w:t>
            </w:r>
          </w:p>
        </w:tc>
        <w:tc>
          <w:tcPr>
            <w:tcW w:w="662" w:type="dxa"/>
            <w:vMerge w:val="restart"/>
          </w:tcPr>
          <w:p w:rsidR="00087DF2" w:rsidRPr="00854461" w:rsidRDefault="00D633ED" w:rsidP="002B54A8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</w:p>
        </w:tc>
        <w:tc>
          <w:tcPr>
            <w:tcW w:w="680" w:type="dxa"/>
            <w:vMerge w:val="restart"/>
          </w:tcPr>
          <w:p w:rsidR="00087DF2" w:rsidRPr="00854461" w:rsidRDefault="00D633ED" w:rsidP="00166EFD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</w:p>
        </w:tc>
        <w:tc>
          <w:tcPr>
            <w:tcW w:w="644" w:type="dxa"/>
            <w:vMerge w:val="restart"/>
          </w:tcPr>
          <w:p w:rsidR="00087DF2" w:rsidRPr="00854461" w:rsidRDefault="00D633ED" w:rsidP="00514357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</w:p>
        </w:tc>
        <w:tc>
          <w:tcPr>
            <w:tcW w:w="662" w:type="dxa"/>
            <w:vMerge w:val="restart"/>
          </w:tcPr>
          <w:p w:rsidR="00087DF2" w:rsidRPr="00854461" w:rsidRDefault="00D633ED" w:rsidP="00B006A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2" w:type="dxa"/>
            <w:vMerge w:val="restart"/>
          </w:tcPr>
          <w:p w:rsidR="00087DF2" w:rsidRPr="00854461" w:rsidRDefault="00D633ED" w:rsidP="00A31DB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7DF2" w:rsidRPr="00854461" w:rsidTr="009841AC">
        <w:trPr>
          <w:trHeight w:val="417"/>
        </w:trPr>
        <w:tc>
          <w:tcPr>
            <w:tcW w:w="699" w:type="dxa"/>
            <w:tcBorders>
              <w:top w:val="nil"/>
              <w:bottom w:val="single" w:sz="4" w:space="0" w:color="000000"/>
            </w:tcBorders>
          </w:tcPr>
          <w:p w:rsidR="00087DF2" w:rsidRPr="00854461" w:rsidRDefault="00087DF2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1" w:type="dxa"/>
            <w:tcBorders>
              <w:top w:val="nil"/>
              <w:bottom w:val="single" w:sz="4" w:space="0" w:color="000000"/>
            </w:tcBorders>
          </w:tcPr>
          <w:p w:rsidR="00087DF2" w:rsidRPr="00854461" w:rsidRDefault="00087DF2">
            <w:pPr>
              <w:pStyle w:val="TableParagraph"/>
              <w:ind w:left="120" w:right="19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000000"/>
            </w:tcBorders>
          </w:tcPr>
          <w:p w:rsidR="00087DF2" w:rsidRPr="00854461" w:rsidRDefault="00087DF2">
            <w:pPr>
              <w:pStyle w:val="TableParagraph"/>
              <w:rPr>
                <w:sz w:val="24"/>
                <w:szCs w:val="24"/>
              </w:rPr>
            </w:pPr>
          </w:p>
          <w:p w:rsidR="00087DF2" w:rsidRPr="00854461" w:rsidRDefault="00087DF2">
            <w:pPr>
              <w:pStyle w:val="TableParagraph"/>
              <w:rPr>
                <w:sz w:val="24"/>
                <w:szCs w:val="24"/>
              </w:rPr>
            </w:pPr>
          </w:p>
          <w:p w:rsidR="00087DF2" w:rsidRPr="00854461" w:rsidRDefault="00087DF2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:rsidR="00087DF2" w:rsidRPr="00854461" w:rsidRDefault="00087DF2">
            <w:pPr>
              <w:pStyle w:val="TableParagraph"/>
              <w:ind w:left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95" w:type="dxa"/>
            <w:vMerge/>
            <w:tcBorders>
              <w:top w:val="nil"/>
              <w:bottom w:val="single" w:sz="4" w:space="0" w:color="000000"/>
            </w:tcBorders>
          </w:tcPr>
          <w:p w:rsidR="00087DF2" w:rsidRPr="00854461" w:rsidRDefault="00087DF2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bottom w:val="single" w:sz="4" w:space="0" w:color="000000"/>
            </w:tcBorders>
          </w:tcPr>
          <w:p w:rsidR="00087DF2" w:rsidRPr="00854461" w:rsidRDefault="00087DF2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087DF2" w:rsidRPr="00854461" w:rsidRDefault="00087DF2" w:rsidP="002B54A8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bottom w:val="single" w:sz="4" w:space="0" w:color="000000"/>
            </w:tcBorders>
          </w:tcPr>
          <w:p w:rsidR="00087DF2" w:rsidRPr="00854461" w:rsidRDefault="00087DF2" w:rsidP="00166EFD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Merge/>
            <w:tcBorders>
              <w:bottom w:val="single" w:sz="4" w:space="0" w:color="000000"/>
            </w:tcBorders>
          </w:tcPr>
          <w:p w:rsidR="00087DF2" w:rsidRPr="00854461" w:rsidRDefault="00087DF2" w:rsidP="00514357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087DF2" w:rsidRPr="00854461" w:rsidRDefault="00087DF2" w:rsidP="00B006A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087DF2" w:rsidRPr="00854461" w:rsidRDefault="00087DF2" w:rsidP="00A31DB5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</w:p>
        </w:tc>
      </w:tr>
      <w:tr w:rsidR="00E31263" w:rsidRPr="00854461" w:rsidTr="009841AC">
        <w:trPr>
          <w:trHeight w:val="1476"/>
        </w:trPr>
        <w:tc>
          <w:tcPr>
            <w:tcW w:w="699" w:type="dxa"/>
          </w:tcPr>
          <w:p w:rsidR="00E31263" w:rsidRPr="00854461" w:rsidRDefault="00E31263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5.</w:t>
            </w:r>
          </w:p>
        </w:tc>
        <w:tc>
          <w:tcPr>
            <w:tcW w:w="5981" w:type="dxa"/>
          </w:tcPr>
          <w:p w:rsidR="00E31263" w:rsidRPr="00854461" w:rsidRDefault="00AD658A">
            <w:pPr>
              <w:pStyle w:val="TableParagraph"/>
              <w:ind w:left="120" w:right="2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программ объединений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не менее чем по 6 направленностям</w:t>
            </w:r>
          </w:p>
        </w:tc>
        <w:tc>
          <w:tcPr>
            <w:tcW w:w="1276" w:type="dxa"/>
          </w:tcPr>
          <w:p w:rsidR="00E31263" w:rsidRPr="00854461" w:rsidRDefault="00E31263" w:rsidP="00AD658A">
            <w:pPr>
              <w:pStyle w:val="TableParagraph"/>
              <w:spacing w:line="242" w:lineRule="auto"/>
              <w:ind w:left="73" w:right="72"/>
              <w:rPr>
                <w:sz w:val="24"/>
                <w:szCs w:val="24"/>
              </w:rPr>
            </w:pPr>
            <w:r w:rsidRPr="00854461">
              <w:rPr>
                <w:spacing w:val="-1"/>
                <w:sz w:val="24"/>
                <w:szCs w:val="24"/>
              </w:rPr>
              <w:t>Ежегодно</w:t>
            </w:r>
            <w:r w:rsidR="00AD658A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95" w:type="dxa"/>
          </w:tcPr>
          <w:p w:rsidR="00E31263" w:rsidRPr="00854461" w:rsidRDefault="00AD658A">
            <w:pPr>
              <w:pStyle w:val="TableParagraph"/>
              <w:ind w:left="77"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524" w:type="dxa"/>
          </w:tcPr>
          <w:p w:rsidR="00E31263" w:rsidRPr="00854461" w:rsidRDefault="00AD658A">
            <w:pPr>
              <w:pStyle w:val="TableParagraph"/>
              <w:spacing w:line="247" w:lineRule="auto"/>
              <w:ind w:left="87" w:righ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направленностей дополнительных общеобразовательных </w:t>
            </w:r>
            <w:proofErr w:type="spellStart"/>
            <w:r>
              <w:rPr>
                <w:sz w:val="24"/>
                <w:szCs w:val="24"/>
              </w:rPr>
              <w:t>общеразвивающих</w:t>
            </w:r>
            <w:proofErr w:type="spellEnd"/>
            <w:r>
              <w:rPr>
                <w:sz w:val="24"/>
                <w:szCs w:val="24"/>
              </w:rPr>
              <w:t xml:space="preserve"> программ объединений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662" w:type="dxa"/>
          </w:tcPr>
          <w:p w:rsidR="00E31263" w:rsidRPr="00854461" w:rsidRDefault="006D72C7">
            <w:pPr>
              <w:pStyle w:val="TableParagraph"/>
              <w:ind w:left="95"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</w:tcPr>
          <w:p w:rsidR="00E31263" w:rsidRPr="00854461" w:rsidRDefault="006D72C7">
            <w:pPr>
              <w:pStyle w:val="TableParagraph"/>
              <w:ind w:left="96"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4" w:type="dxa"/>
          </w:tcPr>
          <w:p w:rsidR="00E31263" w:rsidRPr="00854461" w:rsidRDefault="006D72C7">
            <w:pPr>
              <w:pStyle w:val="TableParagraph"/>
              <w:ind w:left="96" w:righ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" w:type="dxa"/>
          </w:tcPr>
          <w:p w:rsidR="00E31263" w:rsidRPr="00854461" w:rsidRDefault="006D72C7">
            <w:pPr>
              <w:pStyle w:val="TableParagraph"/>
              <w:ind w:left="96" w:right="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2" w:type="dxa"/>
          </w:tcPr>
          <w:p w:rsidR="00E31263" w:rsidRPr="00854461" w:rsidRDefault="006D72C7">
            <w:pPr>
              <w:pStyle w:val="TableParagraph"/>
              <w:ind w:left="82"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31263" w:rsidRPr="00854461" w:rsidTr="009841AC">
        <w:trPr>
          <w:trHeight w:val="984"/>
        </w:trPr>
        <w:tc>
          <w:tcPr>
            <w:tcW w:w="699" w:type="dxa"/>
          </w:tcPr>
          <w:p w:rsidR="00E31263" w:rsidRPr="00854461" w:rsidRDefault="00E31263">
            <w:pPr>
              <w:pStyle w:val="TableParagraph"/>
              <w:spacing w:line="191" w:lineRule="exact"/>
              <w:ind w:left="76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t>6.</w:t>
            </w:r>
          </w:p>
        </w:tc>
        <w:tc>
          <w:tcPr>
            <w:tcW w:w="5981" w:type="dxa"/>
          </w:tcPr>
          <w:p w:rsidR="00E31263" w:rsidRPr="00854461" w:rsidRDefault="00AE4E68">
            <w:pPr>
              <w:pStyle w:val="TableParagraph"/>
              <w:ind w:left="120" w:right="5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Кадровое обеспечение внеурочной деятельности и дополнительного образования</w:t>
            </w:r>
          </w:p>
        </w:tc>
        <w:tc>
          <w:tcPr>
            <w:tcW w:w="1276" w:type="dxa"/>
          </w:tcPr>
          <w:p w:rsidR="00E31263" w:rsidRPr="00854461" w:rsidRDefault="00E31263" w:rsidP="00AD658A">
            <w:pPr>
              <w:pStyle w:val="TableParagraph"/>
              <w:spacing w:line="237" w:lineRule="auto"/>
              <w:ind w:left="73" w:right="72"/>
              <w:rPr>
                <w:sz w:val="24"/>
                <w:szCs w:val="24"/>
              </w:rPr>
            </w:pPr>
            <w:r w:rsidRPr="00854461">
              <w:rPr>
                <w:spacing w:val="-1"/>
                <w:sz w:val="24"/>
                <w:szCs w:val="24"/>
              </w:rPr>
              <w:t>Ежегодно</w:t>
            </w:r>
            <w:r w:rsidR="00AD658A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95" w:type="dxa"/>
          </w:tcPr>
          <w:p w:rsidR="00E31263" w:rsidRPr="00854461" w:rsidRDefault="008A4ACF">
            <w:pPr>
              <w:pStyle w:val="TableParagraph"/>
              <w:ind w:left="77"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</w:tc>
        <w:tc>
          <w:tcPr>
            <w:tcW w:w="1524" w:type="dxa"/>
          </w:tcPr>
          <w:p w:rsidR="00E31263" w:rsidRPr="00854461" w:rsidRDefault="008A4ACF">
            <w:pPr>
              <w:pStyle w:val="TableParagraph"/>
              <w:spacing w:line="187" w:lineRule="exact"/>
              <w:ind w:left="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педагогов, ведущих курсы внеурочной деятельности и занятия объединений </w:t>
            </w:r>
            <w:proofErr w:type="gramStart"/>
            <w:r>
              <w:rPr>
                <w:sz w:val="24"/>
                <w:szCs w:val="24"/>
              </w:rPr>
              <w:lastRenderedPageBreak/>
              <w:t>ДО</w:t>
            </w:r>
            <w:proofErr w:type="gramEnd"/>
          </w:p>
        </w:tc>
        <w:tc>
          <w:tcPr>
            <w:tcW w:w="662" w:type="dxa"/>
          </w:tcPr>
          <w:p w:rsidR="00E31263" w:rsidRPr="00854461" w:rsidRDefault="008A4ACF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680" w:type="dxa"/>
          </w:tcPr>
          <w:p w:rsidR="00E31263" w:rsidRPr="00854461" w:rsidRDefault="008A4ACF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44" w:type="dxa"/>
          </w:tcPr>
          <w:p w:rsidR="00E31263" w:rsidRPr="00854461" w:rsidRDefault="008A4ACF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62" w:type="dxa"/>
          </w:tcPr>
          <w:p w:rsidR="00E31263" w:rsidRPr="00854461" w:rsidRDefault="008A4ACF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62" w:type="dxa"/>
          </w:tcPr>
          <w:p w:rsidR="00E31263" w:rsidRPr="00854461" w:rsidRDefault="008A4ACF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E31263" w:rsidRPr="00854461" w:rsidTr="009841AC">
        <w:trPr>
          <w:trHeight w:val="185"/>
        </w:trPr>
        <w:tc>
          <w:tcPr>
            <w:tcW w:w="699" w:type="dxa"/>
            <w:tcBorders>
              <w:bottom w:val="nil"/>
            </w:tcBorders>
          </w:tcPr>
          <w:p w:rsidR="00E31263" w:rsidRPr="00854461" w:rsidRDefault="00E31263">
            <w:pPr>
              <w:pStyle w:val="TableParagraph"/>
              <w:spacing w:line="165" w:lineRule="exact"/>
              <w:ind w:left="76"/>
              <w:rPr>
                <w:sz w:val="24"/>
                <w:szCs w:val="24"/>
              </w:rPr>
            </w:pPr>
            <w:r w:rsidRPr="0085446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981" w:type="dxa"/>
            <w:vMerge w:val="restart"/>
          </w:tcPr>
          <w:p w:rsidR="00E31263" w:rsidRPr="00854461" w:rsidRDefault="005007F5">
            <w:pPr>
              <w:pStyle w:val="TableParagraph"/>
              <w:ind w:left="120" w:right="158" w:firstLine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мониторинга занятости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 xml:space="preserve"> во внеурочное время</w:t>
            </w:r>
          </w:p>
        </w:tc>
        <w:tc>
          <w:tcPr>
            <w:tcW w:w="1276" w:type="dxa"/>
            <w:vMerge w:val="restart"/>
          </w:tcPr>
          <w:p w:rsidR="00E31263" w:rsidRPr="00854461" w:rsidRDefault="005007F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сентябрь, январь, май</w:t>
            </w:r>
          </w:p>
        </w:tc>
        <w:tc>
          <w:tcPr>
            <w:tcW w:w="1195" w:type="dxa"/>
            <w:tcBorders>
              <w:bottom w:val="nil"/>
            </w:tcBorders>
          </w:tcPr>
          <w:p w:rsidR="00E31263" w:rsidRPr="00854461" w:rsidRDefault="006F02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524" w:type="dxa"/>
            <w:tcBorders>
              <w:bottom w:val="nil"/>
            </w:tcBorders>
          </w:tcPr>
          <w:p w:rsidR="00E31263" w:rsidRPr="00854461" w:rsidRDefault="006F0254" w:rsidP="006F02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 занятых во внеурочное время</w:t>
            </w:r>
          </w:p>
        </w:tc>
        <w:tc>
          <w:tcPr>
            <w:tcW w:w="662" w:type="dxa"/>
            <w:vMerge w:val="restart"/>
          </w:tcPr>
          <w:p w:rsidR="00E31263" w:rsidRPr="00854461" w:rsidRDefault="006F02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bottom w:val="nil"/>
            </w:tcBorders>
          </w:tcPr>
          <w:p w:rsidR="00E31263" w:rsidRPr="00854461" w:rsidRDefault="006F02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4" w:type="dxa"/>
            <w:vMerge w:val="restart"/>
          </w:tcPr>
          <w:p w:rsidR="00E31263" w:rsidRPr="00854461" w:rsidRDefault="006F0254" w:rsidP="006151EF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vMerge w:val="restart"/>
          </w:tcPr>
          <w:p w:rsidR="00E31263" w:rsidRPr="00854461" w:rsidRDefault="006F02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  <w:tcBorders>
              <w:bottom w:val="nil"/>
            </w:tcBorders>
          </w:tcPr>
          <w:p w:rsidR="00E31263" w:rsidRPr="00854461" w:rsidRDefault="006F025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31263" w:rsidRPr="00854461" w:rsidTr="009841AC">
        <w:trPr>
          <w:trHeight w:val="1259"/>
        </w:trPr>
        <w:tc>
          <w:tcPr>
            <w:tcW w:w="699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1" w:type="dxa"/>
            <w:vMerge/>
            <w:tcBorders>
              <w:top w:val="nil"/>
            </w:tcBorders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ind w:left="77" w:right="79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ind w:left="86" w:right="89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4" w:type="dxa"/>
            <w:vMerge/>
          </w:tcPr>
          <w:p w:rsidR="00E31263" w:rsidRPr="00854461" w:rsidRDefault="00E31263" w:rsidP="006151EF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top w:val="nil"/>
            </w:tcBorders>
          </w:tcPr>
          <w:p w:rsidR="00E31263" w:rsidRPr="00854461" w:rsidRDefault="00E31263">
            <w:pPr>
              <w:pStyle w:val="TableParagraph"/>
              <w:spacing w:line="186" w:lineRule="exact"/>
              <w:ind w:left="8"/>
              <w:jc w:val="center"/>
              <w:rPr>
                <w:sz w:val="24"/>
                <w:szCs w:val="24"/>
              </w:rPr>
            </w:pPr>
          </w:p>
        </w:tc>
      </w:tr>
      <w:tr w:rsidR="00E31263" w:rsidRPr="00854461" w:rsidTr="009841AC">
        <w:trPr>
          <w:trHeight w:val="60"/>
        </w:trPr>
        <w:tc>
          <w:tcPr>
            <w:tcW w:w="699" w:type="dxa"/>
            <w:tcBorders>
              <w:top w:val="nil"/>
              <w:bottom w:val="single" w:sz="4" w:space="0" w:color="000000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981" w:type="dxa"/>
            <w:vMerge/>
            <w:tcBorders>
              <w:top w:val="nil"/>
              <w:bottom w:val="single" w:sz="4" w:space="0" w:color="000000"/>
            </w:tcBorders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000000"/>
            </w:tcBorders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nil"/>
              <w:bottom w:val="single" w:sz="4" w:space="0" w:color="000000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000000"/>
            </w:tcBorders>
          </w:tcPr>
          <w:p w:rsidR="00E31263" w:rsidRPr="00854461" w:rsidRDefault="00E31263" w:rsidP="008C3D6B">
            <w:pPr>
              <w:pStyle w:val="TableParagraph"/>
              <w:tabs>
                <w:tab w:val="left" w:pos="220"/>
              </w:tabs>
              <w:ind w:left="117" w:right="490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bottom w:val="single" w:sz="4" w:space="0" w:color="000000"/>
            </w:tcBorders>
          </w:tcPr>
          <w:p w:rsidR="00E31263" w:rsidRPr="00854461" w:rsidRDefault="00E31263">
            <w:pPr>
              <w:pStyle w:val="TableParagraph"/>
              <w:spacing w:before="88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Merge/>
            <w:tcBorders>
              <w:bottom w:val="single" w:sz="4" w:space="0" w:color="000000"/>
            </w:tcBorders>
          </w:tcPr>
          <w:p w:rsidR="00E31263" w:rsidRPr="00854461" w:rsidRDefault="00E31263" w:rsidP="006151EF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E31263" w:rsidRPr="00854461" w:rsidRDefault="00E31263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E31263" w:rsidRPr="00854461" w:rsidRDefault="00E3126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31263" w:rsidRPr="00854461" w:rsidTr="009841AC">
        <w:trPr>
          <w:trHeight w:val="787"/>
        </w:trPr>
        <w:tc>
          <w:tcPr>
            <w:tcW w:w="699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81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школьного этапа олимпиад и иных интеллектуальных и (или) творческих конкурсов и спортивных мероприятий, направленных на развитие интеллектуальных и творческих способностей, уровня результатов и достижений в избранном виде спорта, интереса к научной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  <w:r w:rsidR="008B32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научно-исследовательской), творческой, спортивной деятельности, а также на пропаганду научных знаний, творческих и спортивных достижений</w:t>
            </w:r>
          </w:p>
        </w:tc>
        <w:tc>
          <w:tcPr>
            <w:tcW w:w="1276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по плану проведения мероприятий</w:t>
            </w:r>
          </w:p>
        </w:tc>
        <w:tc>
          <w:tcPr>
            <w:tcW w:w="1195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директора</w:t>
            </w:r>
          </w:p>
        </w:tc>
        <w:tc>
          <w:tcPr>
            <w:tcW w:w="1524" w:type="dxa"/>
          </w:tcPr>
          <w:p w:rsidR="00E31263" w:rsidRPr="00854461" w:rsidRDefault="00EF68CE">
            <w:pPr>
              <w:pStyle w:val="TableParagraph"/>
              <w:ind w:left="87" w:right="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обучающихся, принявших участие в школьном этапе мероприятий</w:t>
            </w:r>
          </w:p>
        </w:tc>
        <w:tc>
          <w:tcPr>
            <w:tcW w:w="662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0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44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62" w:type="dxa"/>
          </w:tcPr>
          <w:p w:rsidR="00E31263" w:rsidRPr="00854461" w:rsidRDefault="00EF68CE">
            <w:pPr>
              <w:pStyle w:val="TableParagraph"/>
              <w:spacing w:before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  <w:p w:rsidR="00E31263" w:rsidRPr="00854461" w:rsidRDefault="00E31263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854461">
              <w:rPr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662" w:type="dxa"/>
          </w:tcPr>
          <w:p w:rsidR="00E31263" w:rsidRPr="00854461" w:rsidRDefault="00EF68CE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E31263" w:rsidRPr="00854461" w:rsidTr="009841AC">
        <w:trPr>
          <w:trHeight w:val="980"/>
        </w:trPr>
        <w:tc>
          <w:tcPr>
            <w:tcW w:w="699" w:type="dxa"/>
          </w:tcPr>
          <w:p w:rsidR="00E31263" w:rsidRPr="00854461" w:rsidRDefault="00EF68CE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96C6A">
              <w:rPr>
                <w:sz w:val="24"/>
                <w:szCs w:val="24"/>
              </w:rPr>
              <w:t>9</w:t>
            </w:r>
          </w:p>
        </w:tc>
        <w:tc>
          <w:tcPr>
            <w:tcW w:w="5981" w:type="dxa"/>
          </w:tcPr>
          <w:p w:rsidR="00E31263" w:rsidRPr="00854461" w:rsidRDefault="00A96C6A">
            <w:pPr>
              <w:pStyle w:val="TableParagraph"/>
              <w:spacing w:line="188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индивидуальной работы с детьми, проявившими выдающиеся способности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по формированию и развитию</w:t>
            </w:r>
            <w:r w:rsidR="001B23E4">
              <w:rPr>
                <w:sz w:val="24"/>
                <w:szCs w:val="24"/>
              </w:rPr>
              <w:t xml:space="preserve"> их познавательных интересов, построению индивидуальных образовательных маршрутов</w:t>
            </w:r>
          </w:p>
        </w:tc>
        <w:tc>
          <w:tcPr>
            <w:tcW w:w="1276" w:type="dxa"/>
          </w:tcPr>
          <w:p w:rsidR="00E31263" w:rsidRPr="00854461" w:rsidRDefault="001B23E4">
            <w:pPr>
              <w:pStyle w:val="TableParagraph"/>
              <w:spacing w:line="242" w:lineRule="auto"/>
              <w:ind w:left="73" w:right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1195" w:type="dxa"/>
          </w:tcPr>
          <w:p w:rsidR="00E31263" w:rsidRPr="00854461" w:rsidRDefault="001B23E4">
            <w:pPr>
              <w:pStyle w:val="TableParagraph"/>
              <w:spacing w:line="187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Учителя-предметники</w:t>
            </w:r>
          </w:p>
        </w:tc>
        <w:tc>
          <w:tcPr>
            <w:tcW w:w="1524" w:type="dxa"/>
          </w:tcPr>
          <w:p w:rsidR="00E31263" w:rsidRPr="00854461" w:rsidRDefault="001B23E4">
            <w:pPr>
              <w:pStyle w:val="TableParagraph"/>
              <w:spacing w:line="187" w:lineRule="exact"/>
              <w:ind w:left="86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Доля обучающихся, ставших победителями и призерами муниципального, регионального, всероссийского этапов олимпиад, иных интеллектуальных и (или) творческих конкурсов и спортивных мероприятий, от количества </w:t>
            </w:r>
            <w:r>
              <w:rPr>
                <w:sz w:val="24"/>
                <w:szCs w:val="24"/>
              </w:rPr>
              <w:lastRenderedPageBreak/>
              <w:t>участников этих мероприятий</w:t>
            </w:r>
            <w:proofErr w:type="gramEnd"/>
          </w:p>
        </w:tc>
        <w:tc>
          <w:tcPr>
            <w:tcW w:w="662" w:type="dxa"/>
          </w:tcPr>
          <w:p w:rsidR="00E31263" w:rsidRPr="00854461" w:rsidRDefault="001B23E4">
            <w:pPr>
              <w:pStyle w:val="TableParagraph"/>
              <w:spacing w:line="188" w:lineRule="exact"/>
              <w:ind w:left="96" w:right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680" w:type="dxa"/>
          </w:tcPr>
          <w:p w:rsidR="00E31263" w:rsidRPr="00854461" w:rsidRDefault="001B23E4">
            <w:pPr>
              <w:pStyle w:val="TableParagraph"/>
              <w:spacing w:line="188" w:lineRule="exact"/>
              <w:ind w:left="96" w:right="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44" w:type="dxa"/>
          </w:tcPr>
          <w:p w:rsidR="00E31263" w:rsidRPr="00854461" w:rsidRDefault="001B23E4">
            <w:pPr>
              <w:pStyle w:val="TableParagraph"/>
              <w:spacing w:line="188" w:lineRule="exact"/>
              <w:ind w:left="96" w:right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62" w:type="dxa"/>
          </w:tcPr>
          <w:p w:rsidR="00E31263" w:rsidRPr="00854461" w:rsidRDefault="001B23E4">
            <w:pPr>
              <w:pStyle w:val="TableParagraph"/>
              <w:spacing w:line="188" w:lineRule="exact"/>
              <w:ind w:left="94"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62" w:type="dxa"/>
          </w:tcPr>
          <w:p w:rsidR="00E31263" w:rsidRPr="00854461" w:rsidRDefault="001B23E4">
            <w:pPr>
              <w:pStyle w:val="TableParagraph"/>
              <w:spacing w:line="188" w:lineRule="exact"/>
              <w:ind w:left="80" w:right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E31263" w:rsidRPr="00854461" w:rsidTr="009841AC">
        <w:trPr>
          <w:trHeight w:val="2840"/>
        </w:trPr>
        <w:tc>
          <w:tcPr>
            <w:tcW w:w="699" w:type="dxa"/>
          </w:tcPr>
          <w:p w:rsidR="00E31263" w:rsidRPr="00854461" w:rsidRDefault="00A96C6A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1B23E4">
              <w:rPr>
                <w:sz w:val="24"/>
                <w:szCs w:val="24"/>
              </w:rPr>
              <w:t>10</w:t>
            </w:r>
          </w:p>
        </w:tc>
        <w:tc>
          <w:tcPr>
            <w:tcW w:w="5981" w:type="dxa"/>
          </w:tcPr>
          <w:p w:rsidR="00E31263" w:rsidRPr="00854461" w:rsidRDefault="00E44C01">
            <w:pPr>
              <w:pStyle w:val="TableParagraph"/>
              <w:ind w:left="120" w:right="110" w:firstLine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партнерской сети из организаций культуры и искусства, спорта, предприятий аграрного сектора, общественных организаций для обеспечения сопровождения и дальнейшего развития детей</w:t>
            </w:r>
          </w:p>
        </w:tc>
        <w:tc>
          <w:tcPr>
            <w:tcW w:w="1276" w:type="dxa"/>
          </w:tcPr>
          <w:p w:rsidR="00E31263" w:rsidRPr="00854461" w:rsidRDefault="00E44C01">
            <w:pPr>
              <w:pStyle w:val="TableParagraph"/>
              <w:spacing w:line="188" w:lineRule="exact"/>
              <w:ind w:left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сентябрь</w:t>
            </w:r>
          </w:p>
        </w:tc>
        <w:tc>
          <w:tcPr>
            <w:tcW w:w="1195" w:type="dxa"/>
          </w:tcPr>
          <w:p w:rsidR="00E31263" w:rsidRPr="00854461" w:rsidRDefault="00E44C01">
            <w:pPr>
              <w:pStyle w:val="TableParagraph"/>
              <w:spacing w:line="191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1524" w:type="dxa"/>
          </w:tcPr>
          <w:p w:rsidR="00E31263" w:rsidRPr="00854461" w:rsidRDefault="00E44C01" w:rsidP="00E44C01">
            <w:pPr>
              <w:pStyle w:val="TableParagraph"/>
              <w:ind w:left="86" w:right="1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партнеров (заключенных договоров) в рамках сетевого взаимодействия </w:t>
            </w:r>
          </w:p>
        </w:tc>
        <w:tc>
          <w:tcPr>
            <w:tcW w:w="662" w:type="dxa"/>
          </w:tcPr>
          <w:p w:rsidR="00E31263" w:rsidRPr="00854461" w:rsidRDefault="00C91FFB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E31263" w:rsidRPr="00854461" w:rsidRDefault="00C91FFB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</w:tcPr>
          <w:p w:rsidR="00E31263" w:rsidRPr="00854461" w:rsidRDefault="00C91FFB">
            <w:pPr>
              <w:pStyle w:val="TableParagraph"/>
              <w:spacing w:before="1"/>
              <w:ind w:right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2" w:type="dxa"/>
          </w:tcPr>
          <w:p w:rsidR="00E31263" w:rsidRPr="00854461" w:rsidRDefault="00C91FFB">
            <w:pPr>
              <w:pStyle w:val="TableParagraph"/>
              <w:spacing w:before="1"/>
              <w:ind w:left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2" w:type="dxa"/>
          </w:tcPr>
          <w:p w:rsidR="00E31263" w:rsidRPr="00854461" w:rsidRDefault="00C91FFB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1FFB" w:rsidRPr="00854461" w:rsidTr="009841AC">
        <w:trPr>
          <w:trHeight w:val="2840"/>
        </w:trPr>
        <w:tc>
          <w:tcPr>
            <w:tcW w:w="699" w:type="dxa"/>
          </w:tcPr>
          <w:p w:rsidR="00C91FFB" w:rsidRDefault="00C91FFB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81" w:type="dxa"/>
          </w:tcPr>
          <w:p w:rsidR="00C91FFB" w:rsidRDefault="00C91FFB" w:rsidP="00E843B6">
            <w:pPr>
              <w:pStyle w:val="TableParagraph"/>
              <w:ind w:left="120" w:right="110" w:firstLine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летнего лагеря (тематических смен), в том числе обеспечение участия обучающихся в каникулярных и </w:t>
            </w:r>
            <w:proofErr w:type="spellStart"/>
            <w:r>
              <w:rPr>
                <w:sz w:val="24"/>
                <w:szCs w:val="24"/>
              </w:rPr>
              <w:t>профориентационных</w:t>
            </w:r>
            <w:proofErr w:type="spellEnd"/>
            <w:r>
              <w:rPr>
                <w:sz w:val="24"/>
                <w:szCs w:val="24"/>
              </w:rPr>
              <w:t xml:space="preserve"> сменах</w:t>
            </w:r>
          </w:p>
        </w:tc>
        <w:tc>
          <w:tcPr>
            <w:tcW w:w="1276" w:type="dxa"/>
          </w:tcPr>
          <w:p w:rsidR="00C91FFB" w:rsidRDefault="00C91FFB">
            <w:pPr>
              <w:pStyle w:val="TableParagraph"/>
              <w:spacing w:line="188" w:lineRule="exact"/>
              <w:ind w:left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 плану</w:t>
            </w:r>
          </w:p>
        </w:tc>
        <w:tc>
          <w:tcPr>
            <w:tcW w:w="1195" w:type="dxa"/>
          </w:tcPr>
          <w:p w:rsidR="00C91FFB" w:rsidRDefault="00C91FFB">
            <w:pPr>
              <w:pStyle w:val="TableParagraph"/>
              <w:spacing w:line="191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Заместители директора </w:t>
            </w:r>
          </w:p>
        </w:tc>
        <w:tc>
          <w:tcPr>
            <w:tcW w:w="1524" w:type="dxa"/>
          </w:tcPr>
          <w:p w:rsidR="00C91FFB" w:rsidRDefault="00C91FFB" w:rsidP="00E44C01">
            <w:pPr>
              <w:pStyle w:val="TableParagraph"/>
              <w:ind w:left="86" w:right="12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тематических смен</w:t>
            </w:r>
          </w:p>
        </w:tc>
        <w:tc>
          <w:tcPr>
            <w:tcW w:w="662" w:type="dxa"/>
          </w:tcPr>
          <w:p w:rsidR="00C91FFB" w:rsidRDefault="00C91FFB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0" w:type="dxa"/>
          </w:tcPr>
          <w:p w:rsidR="00C91FFB" w:rsidRDefault="00C91FFB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44" w:type="dxa"/>
          </w:tcPr>
          <w:p w:rsidR="00C91FFB" w:rsidRDefault="00C91FFB">
            <w:pPr>
              <w:pStyle w:val="TableParagraph"/>
              <w:spacing w:before="1"/>
              <w:ind w:right="1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</w:tcPr>
          <w:p w:rsidR="00C91FFB" w:rsidRDefault="00C91FFB">
            <w:pPr>
              <w:pStyle w:val="TableParagraph"/>
              <w:spacing w:before="1"/>
              <w:ind w:left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62" w:type="dxa"/>
          </w:tcPr>
          <w:p w:rsidR="00C91FFB" w:rsidRDefault="00C91FFB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2A44EA" w:rsidRDefault="002A44EA"/>
    <w:sectPr w:rsidR="002A44EA" w:rsidSect="002A2CDE">
      <w:pgSz w:w="16840" w:h="11920" w:orient="landscape"/>
      <w:pgMar w:top="600" w:right="709" w:bottom="580" w:left="28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1649"/>
    <w:multiLevelType w:val="hybridMultilevel"/>
    <w:tmpl w:val="FF9A5230"/>
    <w:lvl w:ilvl="0" w:tplc="667ACABA">
      <w:numFmt w:val="bullet"/>
      <w:lvlText w:val="-"/>
      <w:lvlJc w:val="left"/>
      <w:pPr>
        <w:ind w:left="117" w:hanging="102"/>
      </w:pPr>
      <w:rPr>
        <w:rFonts w:ascii="Times New Roman" w:eastAsia="Times New Roman" w:hAnsi="Times New Roman" w:cs="Times New Roman" w:hint="default"/>
        <w:w w:val="99"/>
        <w:sz w:val="17"/>
        <w:szCs w:val="17"/>
        <w:lang w:val="ru-RU" w:eastAsia="en-US" w:bidi="ar-SA"/>
      </w:rPr>
    </w:lvl>
    <w:lvl w:ilvl="1" w:tplc="BA2EF414">
      <w:numFmt w:val="bullet"/>
      <w:lvlText w:val="•"/>
      <w:lvlJc w:val="left"/>
      <w:pPr>
        <w:ind w:left="259" w:hanging="102"/>
      </w:pPr>
      <w:rPr>
        <w:rFonts w:hint="default"/>
        <w:lang w:val="ru-RU" w:eastAsia="en-US" w:bidi="ar-SA"/>
      </w:rPr>
    </w:lvl>
    <w:lvl w:ilvl="2" w:tplc="41D053BE">
      <w:numFmt w:val="bullet"/>
      <w:lvlText w:val="•"/>
      <w:lvlJc w:val="left"/>
      <w:pPr>
        <w:ind w:left="398" w:hanging="102"/>
      </w:pPr>
      <w:rPr>
        <w:rFonts w:hint="default"/>
        <w:lang w:val="ru-RU" w:eastAsia="en-US" w:bidi="ar-SA"/>
      </w:rPr>
    </w:lvl>
    <w:lvl w:ilvl="3" w:tplc="F2569444">
      <w:numFmt w:val="bullet"/>
      <w:lvlText w:val="•"/>
      <w:lvlJc w:val="left"/>
      <w:pPr>
        <w:ind w:left="538" w:hanging="102"/>
      </w:pPr>
      <w:rPr>
        <w:rFonts w:hint="default"/>
        <w:lang w:val="ru-RU" w:eastAsia="en-US" w:bidi="ar-SA"/>
      </w:rPr>
    </w:lvl>
    <w:lvl w:ilvl="4" w:tplc="96DE2FEA">
      <w:numFmt w:val="bullet"/>
      <w:lvlText w:val="•"/>
      <w:lvlJc w:val="left"/>
      <w:pPr>
        <w:ind w:left="677" w:hanging="102"/>
      </w:pPr>
      <w:rPr>
        <w:rFonts w:hint="default"/>
        <w:lang w:val="ru-RU" w:eastAsia="en-US" w:bidi="ar-SA"/>
      </w:rPr>
    </w:lvl>
    <w:lvl w:ilvl="5" w:tplc="8C54FD66">
      <w:numFmt w:val="bullet"/>
      <w:lvlText w:val="•"/>
      <w:lvlJc w:val="left"/>
      <w:pPr>
        <w:ind w:left="817" w:hanging="102"/>
      </w:pPr>
      <w:rPr>
        <w:rFonts w:hint="default"/>
        <w:lang w:val="ru-RU" w:eastAsia="en-US" w:bidi="ar-SA"/>
      </w:rPr>
    </w:lvl>
    <w:lvl w:ilvl="6" w:tplc="B576F27E">
      <w:numFmt w:val="bullet"/>
      <w:lvlText w:val="•"/>
      <w:lvlJc w:val="left"/>
      <w:pPr>
        <w:ind w:left="956" w:hanging="102"/>
      </w:pPr>
      <w:rPr>
        <w:rFonts w:hint="default"/>
        <w:lang w:val="ru-RU" w:eastAsia="en-US" w:bidi="ar-SA"/>
      </w:rPr>
    </w:lvl>
    <w:lvl w:ilvl="7" w:tplc="95021172">
      <w:numFmt w:val="bullet"/>
      <w:lvlText w:val="•"/>
      <w:lvlJc w:val="left"/>
      <w:pPr>
        <w:ind w:left="1095" w:hanging="102"/>
      </w:pPr>
      <w:rPr>
        <w:rFonts w:hint="default"/>
        <w:lang w:val="ru-RU" w:eastAsia="en-US" w:bidi="ar-SA"/>
      </w:rPr>
    </w:lvl>
    <w:lvl w:ilvl="8" w:tplc="938629D6">
      <w:numFmt w:val="bullet"/>
      <w:lvlText w:val="•"/>
      <w:lvlJc w:val="left"/>
      <w:pPr>
        <w:ind w:left="1235" w:hanging="102"/>
      </w:pPr>
      <w:rPr>
        <w:rFonts w:hint="default"/>
        <w:lang w:val="ru-RU" w:eastAsia="en-US" w:bidi="ar-SA"/>
      </w:rPr>
    </w:lvl>
  </w:abstractNum>
  <w:abstractNum w:abstractNumId="1">
    <w:nsid w:val="1F8B5F4F"/>
    <w:multiLevelType w:val="hybridMultilevel"/>
    <w:tmpl w:val="533A5572"/>
    <w:lvl w:ilvl="0" w:tplc="820A40F2">
      <w:start w:val="1"/>
      <w:numFmt w:val="decimal"/>
      <w:lvlText w:val="%1."/>
      <w:lvlJc w:val="left"/>
      <w:pPr>
        <w:ind w:left="613" w:hanging="21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BBC823E">
      <w:numFmt w:val="bullet"/>
      <w:lvlText w:val="•"/>
      <w:lvlJc w:val="left"/>
      <w:pPr>
        <w:ind w:left="1253" w:hanging="211"/>
      </w:pPr>
      <w:rPr>
        <w:rFonts w:hint="default"/>
        <w:lang w:val="ru-RU" w:eastAsia="en-US" w:bidi="ar-SA"/>
      </w:rPr>
    </w:lvl>
    <w:lvl w:ilvl="2" w:tplc="2ADA79E6">
      <w:numFmt w:val="bullet"/>
      <w:lvlText w:val="•"/>
      <w:lvlJc w:val="left"/>
      <w:pPr>
        <w:ind w:left="1886" w:hanging="211"/>
      </w:pPr>
      <w:rPr>
        <w:rFonts w:hint="default"/>
        <w:lang w:val="ru-RU" w:eastAsia="en-US" w:bidi="ar-SA"/>
      </w:rPr>
    </w:lvl>
    <w:lvl w:ilvl="3" w:tplc="EEC0C79C">
      <w:numFmt w:val="bullet"/>
      <w:lvlText w:val="•"/>
      <w:lvlJc w:val="left"/>
      <w:pPr>
        <w:ind w:left="2519" w:hanging="211"/>
      </w:pPr>
      <w:rPr>
        <w:rFonts w:hint="default"/>
        <w:lang w:val="ru-RU" w:eastAsia="en-US" w:bidi="ar-SA"/>
      </w:rPr>
    </w:lvl>
    <w:lvl w:ilvl="4" w:tplc="5406C052">
      <w:numFmt w:val="bullet"/>
      <w:lvlText w:val="•"/>
      <w:lvlJc w:val="left"/>
      <w:pPr>
        <w:ind w:left="3153" w:hanging="211"/>
      </w:pPr>
      <w:rPr>
        <w:rFonts w:hint="default"/>
        <w:lang w:val="ru-RU" w:eastAsia="en-US" w:bidi="ar-SA"/>
      </w:rPr>
    </w:lvl>
    <w:lvl w:ilvl="5" w:tplc="AE184DDA">
      <w:numFmt w:val="bullet"/>
      <w:lvlText w:val="•"/>
      <w:lvlJc w:val="left"/>
      <w:pPr>
        <w:ind w:left="3786" w:hanging="211"/>
      </w:pPr>
      <w:rPr>
        <w:rFonts w:hint="default"/>
        <w:lang w:val="ru-RU" w:eastAsia="en-US" w:bidi="ar-SA"/>
      </w:rPr>
    </w:lvl>
    <w:lvl w:ilvl="6" w:tplc="F39C4296">
      <w:numFmt w:val="bullet"/>
      <w:lvlText w:val="•"/>
      <w:lvlJc w:val="left"/>
      <w:pPr>
        <w:ind w:left="4419" w:hanging="211"/>
      </w:pPr>
      <w:rPr>
        <w:rFonts w:hint="default"/>
        <w:lang w:val="ru-RU" w:eastAsia="en-US" w:bidi="ar-SA"/>
      </w:rPr>
    </w:lvl>
    <w:lvl w:ilvl="7" w:tplc="00889C3C">
      <w:numFmt w:val="bullet"/>
      <w:lvlText w:val="•"/>
      <w:lvlJc w:val="left"/>
      <w:pPr>
        <w:ind w:left="5053" w:hanging="211"/>
      </w:pPr>
      <w:rPr>
        <w:rFonts w:hint="default"/>
        <w:lang w:val="ru-RU" w:eastAsia="en-US" w:bidi="ar-SA"/>
      </w:rPr>
    </w:lvl>
    <w:lvl w:ilvl="8" w:tplc="31109D72">
      <w:numFmt w:val="bullet"/>
      <w:lvlText w:val="•"/>
      <w:lvlJc w:val="left"/>
      <w:pPr>
        <w:ind w:left="5686" w:hanging="211"/>
      </w:pPr>
      <w:rPr>
        <w:rFonts w:hint="default"/>
        <w:lang w:val="ru-RU" w:eastAsia="en-US" w:bidi="ar-SA"/>
      </w:rPr>
    </w:lvl>
  </w:abstractNum>
  <w:abstractNum w:abstractNumId="2">
    <w:nsid w:val="34026528"/>
    <w:multiLevelType w:val="hybridMultilevel"/>
    <w:tmpl w:val="EDF4454E"/>
    <w:lvl w:ilvl="0" w:tplc="1F0C94B4">
      <w:start w:val="4"/>
      <w:numFmt w:val="decimal"/>
      <w:lvlText w:val="%1."/>
      <w:lvlJc w:val="left"/>
      <w:pPr>
        <w:ind w:left="320" w:hanging="21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FA2D244">
      <w:numFmt w:val="bullet"/>
      <w:lvlText w:val="•"/>
      <w:lvlJc w:val="left"/>
      <w:pPr>
        <w:ind w:left="983" w:hanging="211"/>
      </w:pPr>
      <w:rPr>
        <w:rFonts w:hint="default"/>
        <w:lang w:val="ru-RU" w:eastAsia="en-US" w:bidi="ar-SA"/>
      </w:rPr>
    </w:lvl>
    <w:lvl w:ilvl="2" w:tplc="F68AD596">
      <w:numFmt w:val="bullet"/>
      <w:lvlText w:val="•"/>
      <w:lvlJc w:val="left"/>
      <w:pPr>
        <w:ind w:left="1646" w:hanging="211"/>
      </w:pPr>
      <w:rPr>
        <w:rFonts w:hint="default"/>
        <w:lang w:val="ru-RU" w:eastAsia="en-US" w:bidi="ar-SA"/>
      </w:rPr>
    </w:lvl>
    <w:lvl w:ilvl="3" w:tplc="76622184">
      <w:numFmt w:val="bullet"/>
      <w:lvlText w:val="•"/>
      <w:lvlJc w:val="left"/>
      <w:pPr>
        <w:ind w:left="2309" w:hanging="211"/>
      </w:pPr>
      <w:rPr>
        <w:rFonts w:hint="default"/>
        <w:lang w:val="ru-RU" w:eastAsia="en-US" w:bidi="ar-SA"/>
      </w:rPr>
    </w:lvl>
    <w:lvl w:ilvl="4" w:tplc="1C9857DA">
      <w:numFmt w:val="bullet"/>
      <w:lvlText w:val="•"/>
      <w:lvlJc w:val="left"/>
      <w:pPr>
        <w:ind w:left="2973" w:hanging="211"/>
      </w:pPr>
      <w:rPr>
        <w:rFonts w:hint="default"/>
        <w:lang w:val="ru-RU" w:eastAsia="en-US" w:bidi="ar-SA"/>
      </w:rPr>
    </w:lvl>
    <w:lvl w:ilvl="5" w:tplc="C87CC920">
      <w:numFmt w:val="bullet"/>
      <w:lvlText w:val="•"/>
      <w:lvlJc w:val="left"/>
      <w:pPr>
        <w:ind w:left="3636" w:hanging="211"/>
      </w:pPr>
      <w:rPr>
        <w:rFonts w:hint="default"/>
        <w:lang w:val="ru-RU" w:eastAsia="en-US" w:bidi="ar-SA"/>
      </w:rPr>
    </w:lvl>
    <w:lvl w:ilvl="6" w:tplc="851AC7F2">
      <w:numFmt w:val="bullet"/>
      <w:lvlText w:val="•"/>
      <w:lvlJc w:val="left"/>
      <w:pPr>
        <w:ind w:left="4299" w:hanging="211"/>
      </w:pPr>
      <w:rPr>
        <w:rFonts w:hint="default"/>
        <w:lang w:val="ru-RU" w:eastAsia="en-US" w:bidi="ar-SA"/>
      </w:rPr>
    </w:lvl>
    <w:lvl w:ilvl="7" w:tplc="36ACB842">
      <w:numFmt w:val="bullet"/>
      <w:lvlText w:val="•"/>
      <w:lvlJc w:val="left"/>
      <w:pPr>
        <w:ind w:left="4963" w:hanging="211"/>
      </w:pPr>
      <w:rPr>
        <w:rFonts w:hint="default"/>
        <w:lang w:val="ru-RU" w:eastAsia="en-US" w:bidi="ar-SA"/>
      </w:rPr>
    </w:lvl>
    <w:lvl w:ilvl="8" w:tplc="6840EB98">
      <w:numFmt w:val="bullet"/>
      <w:lvlText w:val="•"/>
      <w:lvlJc w:val="left"/>
      <w:pPr>
        <w:ind w:left="5626" w:hanging="211"/>
      </w:pPr>
      <w:rPr>
        <w:rFonts w:hint="default"/>
        <w:lang w:val="ru-RU" w:eastAsia="en-US" w:bidi="ar-SA"/>
      </w:rPr>
    </w:lvl>
  </w:abstractNum>
  <w:abstractNum w:abstractNumId="3">
    <w:nsid w:val="63934761"/>
    <w:multiLevelType w:val="hybridMultilevel"/>
    <w:tmpl w:val="37B0E3FC"/>
    <w:lvl w:ilvl="0" w:tplc="F0B4D974">
      <w:start w:val="1"/>
      <w:numFmt w:val="decimal"/>
      <w:lvlText w:val="%1."/>
      <w:lvlJc w:val="left"/>
      <w:pPr>
        <w:ind w:left="109" w:hanging="21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CDC6D98">
      <w:numFmt w:val="bullet"/>
      <w:lvlText w:val="•"/>
      <w:lvlJc w:val="left"/>
      <w:pPr>
        <w:ind w:left="785" w:hanging="211"/>
      </w:pPr>
      <w:rPr>
        <w:rFonts w:hint="default"/>
        <w:lang w:val="ru-RU" w:eastAsia="en-US" w:bidi="ar-SA"/>
      </w:rPr>
    </w:lvl>
    <w:lvl w:ilvl="2" w:tplc="B7EC791C">
      <w:numFmt w:val="bullet"/>
      <w:lvlText w:val="•"/>
      <w:lvlJc w:val="left"/>
      <w:pPr>
        <w:ind w:left="1470" w:hanging="211"/>
      </w:pPr>
      <w:rPr>
        <w:rFonts w:hint="default"/>
        <w:lang w:val="ru-RU" w:eastAsia="en-US" w:bidi="ar-SA"/>
      </w:rPr>
    </w:lvl>
    <w:lvl w:ilvl="3" w:tplc="9438C136">
      <w:numFmt w:val="bullet"/>
      <w:lvlText w:val="•"/>
      <w:lvlJc w:val="left"/>
      <w:pPr>
        <w:ind w:left="2155" w:hanging="211"/>
      </w:pPr>
      <w:rPr>
        <w:rFonts w:hint="default"/>
        <w:lang w:val="ru-RU" w:eastAsia="en-US" w:bidi="ar-SA"/>
      </w:rPr>
    </w:lvl>
    <w:lvl w:ilvl="4" w:tplc="C8001FD2">
      <w:numFmt w:val="bullet"/>
      <w:lvlText w:val="•"/>
      <w:lvlJc w:val="left"/>
      <w:pPr>
        <w:ind w:left="2841" w:hanging="211"/>
      </w:pPr>
      <w:rPr>
        <w:rFonts w:hint="default"/>
        <w:lang w:val="ru-RU" w:eastAsia="en-US" w:bidi="ar-SA"/>
      </w:rPr>
    </w:lvl>
    <w:lvl w:ilvl="5" w:tplc="049ACFEC">
      <w:numFmt w:val="bullet"/>
      <w:lvlText w:val="•"/>
      <w:lvlJc w:val="left"/>
      <w:pPr>
        <w:ind w:left="3526" w:hanging="211"/>
      </w:pPr>
      <w:rPr>
        <w:rFonts w:hint="default"/>
        <w:lang w:val="ru-RU" w:eastAsia="en-US" w:bidi="ar-SA"/>
      </w:rPr>
    </w:lvl>
    <w:lvl w:ilvl="6" w:tplc="25D4811C">
      <w:numFmt w:val="bullet"/>
      <w:lvlText w:val="•"/>
      <w:lvlJc w:val="left"/>
      <w:pPr>
        <w:ind w:left="4211" w:hanging="211"/>
      </w:pPr>
      <w:rPr>
        <w:rFonts w:hint="default"/>
        <w:lang w:val="ru-RU" w:eastAsia="en-US" w:bidi="ar-SA"/>
      </w:rPr>
    </w:lvl>
    <w:lvl w:ilvl="7" w:tplc="86BE8E44">
      <w:numFmt w:val="bullet"/>
      <w:lvlText w:val="•"/>
      <w:lvlJc w:val="left"/>
      <w:pPr>
        <w:ind w:left="4897" w:hanging="211"/>
      </w:pPr>
      <w:rPr>
        <w:rFonts w:hint="default"/>
        <w:lang w:val="ru-RU" w:eastAsia="en-US" w:bidi="ar-SA"/>
      </w:rPr>
    </w:lvl>
    <w:lvl w:ilvl="8" w:tplc="7310D188">
      <w:numFmt w:val="bullet"/>
      <w:lvlText w:val="•"/>
      <w:lvlJc w:val="left"/>
      <w:pPr>
        <w:ind w:left="5582" w:hanging="211"/>
      </w:pPr>
      <w:rPr>
        <w:rFonts w:hint="default"/>
        <w:lang w:val="ru-RU" w:eastAsia="en-US" w:bidi="ar-SA"/>
      </w:rPr>
    </w:lvl>
  </w:abstractNum>
  <w:abstractNum w:abstractNumId="4">
    <w:nsid w:val="765A3515"/>
    <w:multiLevelType w:val="hybridMultilevel"/>
    <w:tmpl w:val="2CB0D6B8"/>
    <w:lvl w:ilvl="0" w:tplc="FE0CAEC6">
      <w:numFmt w:val="bullet"/>
      <w:lvlText w:val="–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EA2F96">
      <w:numFmt w:val="bullet"/>
      <w:lvlText w:val="•"/>
      <w:lvlJc w:val="left"/>
      <w:pPr>
        <w:ind w:left="785" w:hanging="240"/>
      </w:pPr>
      <w:rPr>
        <w:rFonts w:hint="default"/>
        <w:lang w:val="ru-RU" w:eastAsia="en-US" w:bidi="ar-SA"/>
      </w:rPr>
    </w:lvl>
    <w:lvl w:ilvl="2" w:tplc="E8C21100">
      <w:numFmt w:val="bullet"/>
      <w:lvlText w:val="•"/>
      <w:lvlJc w:val="left"/>
      <w:pPr>
        <w:ind w:left="1470" w:hanging="240"/>
      </w:pPr>
      <w:rPr>
        <w:rFonts w:hint="default"/>
        <w:lang w:val="ru-RU" w:eastAsia="en-US" w:bidi="ar-SA"/>
      </w:rPr>
    </w:lvl>
    <w:lvl w:ilvl="3" w:tplc="960E0172">
      <w:numFmt w:val="bullet"/>
      <w:lvlText w:val="•"/>
      <w:lvlJc w:val="left"/>
      <w:pPr>
        <w:ind w:left="2155" w:hanging="240"/>
      </w:pPr>
      <w:rPr>
        <w:rFonts w:hint="default"/>
        <w:lang w:val="ru-RU" w:eastAsia="en-US" w:bidi="ar-SA"/>
      </w:rPr>
    </w:lvl>
    <w:lvl w:ilvl="4" w:tplc="CE8C62FC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5" w:tplc="EBACD2C4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6" w:tplc="53BA5E16">
      <w:numFmt w:val="bullet"/>
      <w:lvlText w:val="•"/>
      <w:lvlJc w:val="left"/>
      <w:pPr>
        <w:ind w:left="4211" w:hanging="240"/>
      </w:pPr>
      <w:rPr>
        <w:rFonts w:hint="default"/>
        <w:lang w:val="ru-RU" w:eastAsia="en-US" w:bidi="ar-SA"/>
      </w:rPr>
    </w:lvl>
    <w:lvl w:ilvl="7" w:tplc="FADC634A">
      <w:numFmt w:val="bullet"/>
      <w:lvlText w:val="•"/>
      <w:lvlJc w:val="left"/>
      <w:pPr>
        <w:ind w:left="4897" w:hanging="240"/>
      </w:pPr>
      <w:rPr>
        <w:rFonts w:hint="default"/>
        <w:lang w:val="ru-RU" w:eastAsia="en-US" w:bidi="ar-SA"/>
      </w:rPr>
    </w:lvl>
    <w:lvl w:ilvl="8" w:tplc="8BBE7168">
      <w:numFmt w:val="bullet"/>
      <w:lvlText w:val="•"/>
      <w:lvlJc w:val="left"/>
      <w:pPr>
        <w:ind w:left="5582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13364"/>
    <w:rsid w:val="000109CC"/>
    <w:rsid w:val="000166B7"/>
    <w:rsid w:val="00020F9F"/>
    <w:rsid w:val="00042D70"/>
    <w:rsid w:val="00061DC6"/>
    <w:rsid w:val="00073DBD"/>
    <w:rsid w:val="00087DF2"/>
    <w:rsid w:val="000915BF"/>
    <w:rsid w:val="000A3486"/>
    <w:rsid w:val="000C06EC"/>
    <w:rsid w:val="000E70AC"/>
    <w:rsid w:val="00122006"/>
    <w:rsid w:val="00145478"/>
    <w:rsid w:val="0015403C"/>
    <w:rsid w:val="00175599"/>
    <w:rsid w:val="001B23E4"/>
    <w:rsid w:val="002019BD"/>
    <w:rsid w:val="0021220D"/>
    <w:rsid w:val="0025516C"/>
    <w:rsid w:val="002A2CDE"/>
    <w:rsid w:val="002A44EA"/>
    <w:rsid w:val="002E005D"/>
    <w:rsid w:val="00333359"/>
    <w:rsid w:val="003336A2"/>
    <w:rsid w:val="0036379C"/>
    <w:rsid w:val="0039297C"/>
    <w:rsid w:val="00393F26"/>
    <w:rsid w:val="00483E02"/>
    <w:rsid w:val="00496D4E"/>
    <w:rsid w:val="004B1052"/>
    <w:rsid w:val="004C7ED5"/>
    <w:rsid w:val="004E3751"/>
    <w:rsid w:val="005007F5"/>
    <w:rsid w:val="00510BA8"/>
    <w:rsid w:val="00527481"/>
    <w:rsid w:val="00537CD1"/>
    <w:rsid w:val="00563339"/>
    <w:rsid w:val="005849C9"/>
    <w:rsid w:val="005852CC"/>
    <w:rsid w:val="005A4A6F"/>
    <w:rsid w:val="005C0481"/>
    <w:rsid w:val="005F5ABE"/>
    <w:rsid w:val="006624F2"/>
    <w:rsid w:val="00677EFF"/>
    <w:rsid w:val="0068434A"/>
    <w:rsid w:val="00695903"/>
    <w:rsid w:val="006D72C7"/>
    <w:rsid w:val="006F0254"/>
    <w:rsid w:val="00705C80"/>
    <w:rsid w:val="00764FEF"/>
    <w:rsid w:val="007A0483"/>
    <w:rsid w:val="00833EC2"/>
    <w:rsid w:val="00854461"/>
    <w:rsid w:val="0089156D"/>
    <w:rsid w:val="008A1639"/>
    <w:rsid w:val="008A18A5"/>
    <w:rsid w:val="008A1E22"/>
    <w:rsid w:val="008A30F1"/>
    <w:rsid w:val="008A3D2D"/>
    <w:rsid w:val="008A4ACF"/>
    <w:rsid w:val="008B32CE"/>
    <w:rsid w:val="008C3D6B"/>
    <w:rsid w:val="008C6E50"/>
    <w:rsid w:val="008E492B"/>
    <w:rsid w:val="009261D6"/>
    <w:rsid w:val="00966744"/>
    <w:rsid w:val="009841AC"/>
    <w:rsid w:val="00992A0C"/>
    <w:rsid w:val="009C0952"/>
    <w:rsid w:val="009F74FA"/>
    <w:rsid w:val="00A628C3"/>
    <w:rsid w:val="00A6690C"/>
    <w:rsid w:val="00A96C6A"/>
    <w:rsid w:val="00AA1541"/>
    <w:rsid w:val="00AD658A"/>
    <w:rsid w:val="00AE4E68"/>
    <w:rsid w:val="00AE78C9"/>
    <w:rsid w:val="00B02ACA"/>
    <w:rsid w:val="00B05C9E"/>
    <w:rsid w:val="00B269AB"/>
    <w:rsid w:val="00B523C9"/>
    <w:rsid w:val="00B621EC"/>
    <w:rsid w:val="00B9232D"/>
    <w:rsid w:val="00BC42CF"/>
    <w:rsid w:val="00BF2638"/>
    <w:rsid w:val="00C576FF"/>
    <w:rsid w:val="00C77E1E"/>
    <w:rsid w:val="00C87745"/>
    <w:rsid w:val="00C91FFB"/>
    <w:rsid w:val="00CA783C"/>
    <w:rsid w:val="00CA7D59"/>
    <w:rsid w:val="00CB57AF"/>
    <w:rsid w:val="00D53F6A"/>
    <w:rsid w:val="00D633ED"/>
    <w:rsid w:val="00DA19CA"/>
    <w:rsid w:val="00DB27E9"/>
    <w:rsid w:val="00DC2DEC"/>
    <w:rsid w:val="00DD296E"/>
    <w:rsid w:val="00DF5EAB"/>
    <w:rsid w:val="00E13364"/>
    <w:rsid w:val="00E16189"/>
    <w:rsid w:val="00E31263"/>
    <w:rsid w:val="00E44C01"/>
    <w:rsid w:val="00E60941"/>
    <w:rsid w:val="00E843B6"/>
    <w:rsid w:val="00E85B1E"/>
    <w:rsid w:val="00E975EF"/>
    <w:rsid w:val="00EC06D2"/>
    <w:rsid w:val="00EF68CE"/>
    <w:rsid w:val="00F16A60"/>
    <w:rsid w:val="00F34B49"/>
    <w:rsid w:val="00F6075D"/>
    <w:rsid w:val="00FB7539"/>
    <w:rsid w:val="00FC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33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33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3364"/>
    <w:rPr>
      <w:b/>
      <w:bCs/>
      <w:sz w:val="19"/>
      <w:szCs w:val="19"/>
    </w:rPr>
  </w:style>
  <w:style w:type="paragraph" w:styleId="a4">
    <w:name w:val="List Paragraph"/>
    <w:basedOn w:val="a"/>
    <w:uiPriority w:val="1"/>
    <w:qFormat/>
    <w:rsid w:val="00E13364"/>
  </w:style>
  <w:style w:type="paragraph" w:customStyle="1" w:styleId="TableParagraph">
    <w:name w:val="Table Paragraph"/>
    <w:basedOn w:val="a"/>
    <w:uiPriority w:val="1"/>
    <w:qFormat/>
    <w:rsid w:val="00E133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113</cp:revision>
  <dcterms:created xsi:type="dcterms:W3CDTF">2023-04-30T16:27:00Z</dcterms:created>
  <dcterms:modified xsi:type="dcterms:W3CDTF">2024-01-08T12:23:00Z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2023-04-30T00:00:00Z</vt:filetime>
  </property>
</Properties>
</file>